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E5" w:rsidRDefault="009643E5" w:rsidP="009643E5">
      <w:pPr>
        <w:pStyle w:val="c11"/>
        <w:spacing w:before="0" w:beforeAutospacing="0" w:after="0" w:afterAutospacing="0"/>
        <w:jc w:val="center"/>
        <w:rPr>
          <w:rStyle w:val="c18"/>
          <w:b/>
          <w:bCs/>
          <w:color w:val="000000"/>
        </w:rPr>
      </w:pPr>
      <w:r>
        <w:rPr>
          <w:rStyle w:val="c18"/>
          <w:b/>
          <w:bCs/>
          <w:color w:val="000000"/>
        </w:rPr>
        <w:t>РЕКОМЕНДАЦИИ К ПРОВЕДЕНИЮ ЗАНЯТИЙ</w:t>
      </w:r>
      <w:r>
        <w:rPr>
          <w:b/>
          <w:bCs/>
          <w:color w:val="000000"/>
        </w:rPr>
        <w:br/>
      </w:r>
      <w:r>
        <w:rPr>
          <w:rStyle w:val="c18"/>
          <w:b/>
          <w:bCs/>
          <w:color w:val="000000"/>
        </w:rPr>
        <w:t>ПО РАЗВИТИЮ РЕЧИ В ДОО</w:t>
      </w:r>
    </w:p>
    <w:p w:rsidR="009643E5" w:rsidRDefault="009643E5" w:rsidP="009643E5">
      <w:pPr>
        <w:pStyle w:val="c11"/>
        <w:spacing w:before="0" w:beforeAutospacing="0" w:after="0" w:afterAutospacing="0"/>
        <w:jc w:val="center"/>
        <w:rPr>
          <w:rStyle w:val="c18"/>
          <w:b/>
          <w:bCs/>
          <w:color w:val="000000"/>
        </w:rPr>
      </w:pPr>
    </w:p>
    <w:p w:rsidR="009643E5" w:rsidRDefault="009643E5" w:rsidP="009643E5">
      <w:pPr>
        <w:pStyle w:val="c11"/>
        <w:spacing w:before="0" w:beforeAutospacing="0" w:after="0" w:afterAutospacing="0"/>
        <w:jc w:val="right"/>
        <w:rPr>
          <w:rStyle w:val="c18"/>
          <w:b/>
          <w:bCs/>
          <w:color w:val="000000"/>
        </w:rPr>
      </w:pPr>
      <w:r>
        <w:rPr>
          <w:rStyle w:val="c18"/>
          <w:b/>
          <w:bCs/>
          <w:color w:val="000000"/>
        </w:rPr>
        <w:t>Старший воспитатель</w:t>
      </w:r>
    </w:p>
    <w:p w:rsidR="009643E5" w:rsidRDefault="009643E5" w:rsidP="009643E5">
      <w:pPr>
        <w:pStyle w:val="c11"/>
        <w:spacing w:before="0" w:beforeAutospacing="0" w:after="0" w:afterAutospacing="0"/>
        <w:jc w:val="right"/>
        <w:rPr>
          <w:rStyle w:val="c18"/>
          <w:b/>
          <w:bCs/>
          <w:color w:val="000000"/>
        </w:rPr>
      </w:pPr>
      <w:r>
        <w:rPr>
          <w:rStyle w:val="c18"/>
          <w:b/>
          <w:bCs/>
          <w:color w:val="000000"/>
        </w:rPr>
        <w:t>Дикусарова С.С.</w:t>
      </w:r>
    </w:p>
    <w:p w:rsidR="009643E5" w:rsidRDefault="009643E5" w:rsidP="009643E5">
      <w:pPr>
        <w:pStyle w:val="c11"/>
        <w:spacing w:before="0" w:beforeAutospacing="0" w:after="0" w:afterAutospacing="0"/>
        <w:jc w:val="right"/>
        <w:rPr>
          <w:rStyle w:val="c18"/>
          <w:b/>
          <w:bCs/>
          <w:color w:val="000000"/>
        </w:rPr>
      </w:pPr>
      <w:r>
        <w:rPr>
          <w:rStyle w:val="c18"/>
          <w:b/>
          <w:bCs/>
          <w:color w:val="000000"/>
        </w:rPr>
        <w:t>Декабрь, 2024г</w:t>
      </w:r>
    </w:p>
    <w:p w:rsidR="009643E5" w:rsidRDefault="009643E5" w:rsidP="009643E5">
      <w:pPr>
        <w:pStyle w:val="c11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</w:p>
    <w:p w:rsidR="009643E5" w:rsidRDefault="009643E5" w:rsidP="009643E5">
      <w:pPr>
        <w:pStyle w:val="c3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Необходимо учитывать объективно существующие закономерности усвоения речи детьми. Так как восприятие и понимание ребенком речи окружающих зависит прежде всего от натренированности мускулатуры его органов речи, в плане необходимо предусмотреть максимум речевой активности детей не только на занятиях по воспитанию звуковой культуры речи, но и на всех видах занятий по родному языку. Только на основе артикуляционно-правильной, дикционно четкой и ясной речи можно выработать и интонационно выразительную речь.</w:t>
      </w:r>
    </w:p>
    <w:p w:rsidR="009643E5" w:rsidRDefault="009643E5" w:rsidP="009643E5">
      <w:pPr>
        <w:pStyle w:val="c3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решении многих задач звуковой культуры речи ведущими являются фронтальные формы работы. В первую очередь к ним относятся занятия. Чаще всего это еженедельная (1–2 раза в неделю) работа на речевых занятиях, занимающая от 2 до 10 мин.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занятиях по развитию речи в детском саду воспитательная, образовательная и чисто языковая задачи решаются в их единстве. В отличие от других видов занятий (физическое воспитание, изобразительная деятельность и др.), живая разговорная речь и художественная литература на занятиях по родному языку являются не только средством умственного, нравственного, эстетического воспитания, но и предметом практического освоения. Поэтому при проведении каждого занятия важно на фоне общепедагогических задач особо выделять языковые, которые предстоит решать на данном занятии.</w:t>
      </w:r>
    </w:p>
    <w:p w:rsidR="009643E5" w:rsidRDefault="009643E5" w:rsidP="009643E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Усвоение грамматического строя речи в дошкольном возрасте идет одновременно с обогащением словаря и практическим освоением предложения как единицы речи.</w:t>
      </w:r>
    </w:p>
    <w:p w:rsidR="009643E5" w:rsidRDefault="009643E5" w:rsidP="009643E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Осваивая лексические и грамматические языковые значения разной степени обобщенности, ребёнок практически постигает логику родного языка, учится мыслить логически.</w:t>
      </w:r>
    </w:p>
    <w:p w:rsidR="009643E5" w:rsidRDefault="009643E5" w:rsidP="009643E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Обучение грамматически правильной речи носит характер упражнений и дидактических игр с наглядным материалом или без него (в старших группах). Наглядным материалом могут служить натуральные предметы, игрушки, картинки.</w:t>
      </w:r>
    </w:p>
    <w:p w:rsidR="009643E5" w:rsidRDefault="009643E5" w:rsidP="009643E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Заниматься грамматикой следует непродолжительно, так как материал сложен. Играм и упражнениям отводится, как правило, 5–10 мин, и таким образом, они составляют лишь часть занятия по развитию речи.</w:t>
      </w:r>
    </w:p>
    <w:p w:rsidR="009643E5" w:rsidRDefault="009643E5" w:rsidP="009643E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Занятия должны проходить непринужденно, живо; воспитателю не следует при объяснении употреблять грамматическую терминологию. В младших группах можно вводить в занятие игровые персонажи, особенно  при  повторении  материала  (участие  в  игре Петрушки,  Буратино  и т. д.). Для того чтобы заинтересовать детей, можно в предлагаемые фразы </w:t>
      </w:r>
      <w:r>
        <w:rPr>
          <w:rStyle w:val="c0"/>
          <w:color w:val="000000"/>
          <w:sz w:val="28"/>
          <w:szCs w:val="28"/>
        </w:rPr>
        <w:lastRenderedPageBreak/>
        <w:t>включать имена присутствующих, давать задания придумать предложения о самих себе.</w:t>
      </w:r>
    </w:p>
    <w:p w:rsidR="009643E5" w:rsidRDefault="009643E5" w:rsidP="009643E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занятия выбирается только одна задача (например, закрепление правильной формы 3-го лица множественного числа глагола </w:t>
      </w:r>
      <w:r>
        <w:rPr>
          <w:rStyle w:val="c5"/>
          <w:i/>
          <w:iCs/>
          <w:color w:val="000000"/>
          <w:sz w:val="28"/>
          <w:szCs w:val="28"/>
        </w:rPr>
        <w:t>хотеть,</w:t>
      </w:r>
      <w:r>
        <w:rPr>
          <w:rStyle w:val="c0"/>
          <w:color w:val="000000"/>
          <w:sz w:val="28"/>
          <w:szCs w:val="28"/>
        </w:rPr>
        <w:t> употребление существительных среднего рода, распространение простого предложения и т. д.). Узкое содержание позволит сконцентрировать внимание детей на нужном материале.</w:t>
      </w:r>
    </w:p>
    <w:p w:rsidR="009643E5" w:rsidRDefault="009643E5" w:rsidP="009643E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Чтобы ребенок более внимательно следил по ходу упражнения за особенностями грамматических форм, наряду с трудной формой полезно использовать и более легкие, уже твердо усвоенные детьми. Так, например, воспитатель дает задание на составление предложения с глаголом </w:t>
      </w:r>
      <w:r>
        <w:rPr>
          <w:rStyle w:val="c5"/>
          <w:i/>
          <w:iCs/>
          <w:color w:val="000000"/>
          <w:sz w:val="28"/>
          <w:szCs w:val="28"/>
        </w:rPr>
        <w:t>хотеть </w:t>
      </w:r>
      <w:r>
        <w:rPr>
          <w:rStyle w:val="c0"/>
          <w:color w:val="000000"/>
          <w:sz w:val="28"/>
          <w:szCs w:val="28"/>
        </w:rPr>
        <w:t>как во множественном числе, так и в единственном, или же предлагает сочетать с прилагательным существительные не только среднего рода, но также женского и мужского.</w:t>
      </w:r>
    </w:p>
    <w:p w:rsidR="009643E5" w:rsidRDefault="009643E5" w:rsidP="009643E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Важную роль играют </w:t>
      </w:r>
      <w:r>
        <w:rPr>
          <w:rStyle w:val="c6"/>
          <w:b/>
          <w:bCs/>
          <w:color w:val="000000"/>
          <w:sz w:val="28"/>
          <w:szCs w:val="28"/>
        </w:rPr>
        <w:t>активные приемы обучения, </w:t>
      </w:r>
      <w:r>
        <w:rPr>
          <w:rStyle w:val="c0"/>
          <w:color w:val="000000"/>
          <w:sz w:val="28"/>
          <w:szCs w:val="28"/>
        </w:rPr>
        <w:t>предупреждающие появление ошибки, концентрирующие внимание детей на правильной словоформе, словосочетании. Это такие </w:t>
      </w:r>
      <w:r>
        <w:rPr>
          <w:rStyle w:val="c6"/>
          <w:b/>
          <w:bCs/>
          <w:color w:val="000000"/>
          <w:sz w:val="28"/>
          <w:szCs w:val="28"/>
        </w:rPr>
        <w:t>приемы</w:t>
      </w:r>
      <w:r>
        <w:rPr>
          <w:rStyle w:val="c0"/>
          <w:color w:val="000000"/>
          <w:sz w:val="28"/>
          <w:szCs w:val="28"/>
        </w:rPr>
        <w:t>, как:</w:t>
      </w:r>
    </w:p>
    <w:p w:rsidR="009643E5" w:rsidRDefault="009643E5" w:rsidP="009643E5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Образец речи педагога.</w:t>
      </w:r>
    </w:p>
    <w:p w:rsidR="009643E5" w:rsidRDefault="009643E5" w:rsidP="009643E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Указания.</w:t>
      </w:r>
    </w:p>
    <w:p w:rsidR="009643E5" w:rsidRDefault="009643E5" w:rsidP="009643E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Мотивировка учебного задания: «Придумайте предложения со словом </w:t>
      </w:r>
      <w:r>
        <w:rPr>
          <w:rStyle w:val="c5"/>
          <w:i/>
          <w:iCs/>
          <w:color w:val="000000"/>
          <w:sz w:val="28"/>
          <w:szCs w:val="28"/>
        </w:rPr>
        <w:t>пианино. </w:t>
      </w:r>
      <w:r>
        <w:rPr>
          <w:rStyle w:val="c0"/>
          <w:color w:val="000000"/>
          <w:sz w:val="28"/>
          <w:szCs w:val="28"/>
        </w:rPr>
        <w:t>Напоминаю вам, что это слово всегда говорится одинаково: </w:t>
      </w:r>
      <w:r>
        <w:rPr>
          <w:rStyle w:val="c5"/>
          <w:i/>
          <w:iCs/>
          <w:color w:val="000000"/>
          <w:sz w:val="28"/>
          <w:szCs w:val="28"/>
        </w:rPr>
        <w:t>около пианино, два пианино. </w:t>
      </w:r>
      <w:r>
        <w:rPr>
          <w:rStyle w:val="c0"/>
          <w:color w:val="000000"/>
          <w:sz w:val="28"/>
          <w:szCs w:val="28"/>
        </w:rPr>
        <w:t>Запомните это. Ведь каждый из вас хочет скорее научиться говорить правильно, без ошибок».</w:t>
      </w:r>
    </w:p>
    <w:p w:rsidR="009643E5" w:rsidRDefault="009643E5" w:rsidP="009643E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Сравнение (сопоставляются окончания прилагательных разных родов, окончания существительных и т. д.). Сравнение помогает дифференцировать грамматические формы и на основе этой дифференциации вырабатывать условные речевые рефлексы.</w:t>
      </w:r>
    </w:p>
    <w:p w:rsidR="009643E5" w:rsidRDefault="009643E5" w:rsidP="009643E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Сопряженная речь, отраженная речь.</w:t>
      </w:r>
    </w:p>
    <w:p w:rsidR="009643E5" w:rsidRDefault="009643E5" w:rsidP="009643E5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Исправление, подсказка.</w:t>
      </w:r>
    </w:p>
    <w:p w:rsidR="009643E5" w:rsidRDefault="009643E5" w:rsidP="009643E5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Планируя работу, воспитатель может по необходимости заменять одни тексты другими, в большей мере отвечающими языковым задачам данного занятия. При этом тематика, идейно-нравственная направленность, содержание и художественные достоинства нового произведения должны быть аналогичны заменяемому.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Планируя занятия по родному языку, воспитатель должен строить их с опорой на основные принципы методики, помнить, что методы и приемы работы обусловлены как закономерностями осваиваемого языка, так и возрастными психическими закономерностями восприятия, памяти, воображения, мышления детей.</w:t>
      </w:r>
    </w:p>
    <w:p w:rsidR="009643E5" w:rsidRDefault="009643E5" w:rsidP="009643E5">
      <w:pPr>
        <w:pStyle w:val="c3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Так, в работе с детьми младших групп</w:t>
      </w:r>
      <w:r>
        <w:rPr>
          <w:rStyle w:val="c9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(когда запас впечатлений, представлений еще очень мал, работа речедвигательного аппарата несовершенна, но вместе с тем ярко выражена способность к подражанию)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метод имитации,</w:t>
      </w:r>
      <w:r>
        <w:rPr>
          <w:rStyle w:val="c0"/>
          <w:color w:val="000000"/>
          <w:sz w:val="28"/>
          <w:szCs w:val="28"/>
        </w:rPr>
        <w:t> или отраженной речи,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будет ведущим.</w:t>
      </w:r>
      <w:r>
        <w:rPr>
          <w:rStyle w:val="c0"/>
          <w:color w:val="000000"/>
          <w:sz w:val="28"/>
          <w:szCs w:val="28"/>
        </w:rPr>
        <w:t xml:space="preserve"> Другие методы (метод разговора-беседы, метод пересказа, метод </w:t>
      </w:r>
      <w:r>
        <w:rPr>
          <w:rStyle w:val="c0"/>
          <w:color w:val="000000"/>
          <w:sz w:val="28"/>
          <w:szCs w:val="28"/>
        </w:rPr>
        <w:lastRenderedPageBreak/>
        <w:t>рассказывания-сочинения) хотя и имеют место в работе с малышами, но используются в качестве сопутствующих.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Методом имитации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воспитатель пользуется и в старших возрастных группах – на первоначальном этапе выработки у детей новых, более сложных речевых умений и навыков. Так, знакомя с понятием предложения, воспитатель произносит вслух несколько предложений, говорит, что предложением можно сказать о каждом предмете, находящемся рядом или далеко от нас, и предлагает детям придумать предложения. Подражая примерам, они придумывают предложения об игрушках, предметах мебели, растениях и картинах, украшающих групповую комнату, или о предметах и явлениях, находящихся за пределами детского сада.</w:t>
      </w:r>
    </w:p>
    <w:p w:rsidR="009643E5" w:rsidRDefault="009643E5" w:rsidP="009643E5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Обучая </w:t>
      </w:r>
      <w:r>
        <w:rPr>
          <w:rStyle w:val="c9"/>
          <w:b/>
          <w:bCs/>
          <w:i/>
          <w:iCs/>
          <w:color w:val="000000"/>
          <w:sz w:val="28"/>
          <w:szCs w:val="28"/>
        </w:rPr>
        <w:t>придумыванию рассказов,</w:t>
      </w:r>
      <w:r>
        <w:rPr>
          <w:rStyle w:val="c0"/>
          <w:color w:val="000000"/>
          <w:sz w:val="28"/>
          <w:szCs w:val="28"/>
        </w:rPr>
        <w:t> воспитатель вначале демонстрирует свой  рассказ-образец.  Затем,  напомнив  детям  его  структуру,  план («Где это было? Когда? С чего все началось? Что было потом? Чем закончился рассказ?»), он предлагает придумать свои рассказы. Дети, составляя рассказ по образцу, порой с трудом преодолевают тягу к прямому копированию содержания. Воспитатель должен это учитывать, подводить их мысль к «своему» содержанию.</w:t>
      </w:r>
    </w:p>
    <w:p w:rsidR="009643E5" w:rsidRDefault="009643E5" w:rsidP="009643E5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Метод разговора-беседы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целесообразен при активизации речевого запаса детей, побуждает их уместно пользоваться словами, разными конструкциями предложений. При этом в младших группах воспитатель использует прием опоры на натуральные объекты и их модели (игрушки), на картинки, а в старших группах – на словесные дидактические игры.</w:t>
      </w:r>
    </w:p>
    <w:p w:rsidR="009643E5" w:rsidRDefault="009643E5" w:rsidP="009643E5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Метод пересказа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широко используется в работе с детьми начиная с пятого года жизни. Если у младших дошкольников требование взрослого запомнить не приводит к выделению ими соответствующих целей, то «старшие» дети уже владеют умением принимать задачу запомнить и припомнить. С помощью этого метода обогащаются все компоненты  языка (лексика, грамматика, интонации). Дети практически осваивают связную диалогическую и монологическую речь на лучших образцах художественной литературы. Задача воспитателя при планировании занятий по пересказу художественных произведений – отобрать тексты, доступные по содержанию и стилю изложения детям данной возрастной группы.</w:t>
      </w:r>
    </w:p>
    <w:p w:rsidR="009643E5" w:rsidRDefault="009643E5" w:rsidP="009643E5">
      <w:pPr>
        <w:pStyle w:val="c1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Занятие по пересказу имеет следующую типовую структуру: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1) Вводная часть. Подготовка детей к восприятию нового произведения, главным образом его идеи (оживление аналогичного личного опыта детей, показ картинки и др.).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2) Первичное чтение без предупреждения о последующем пересказе, чтобы обеспечить свободное художественное восприятие. </w:t>
      </w:r>
      <w:r>
        <w:rPr>
          <w:rStyle w:val="c5"/>
          <w:i/>
          <w:iCs/>
          <w:color w:val="000000"/>
          <w:sz w:val="28"/>
          <w:szCs w:val="28"/>
        </w:rPr>
        <w:t>(Эти два этапа опускаются, если произведение уже хорошо</w:t>
      </w:r>
      <w:r>
        <w:rPr>
          <w:rStyle w:val="c9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знакомо детям.)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3) Вторичное чтение с установкой на запоминание и последующий пересказ.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4) Подготовительная беседа (разбор произведения).</w:t>
      </w:r>
    </w:p>
    <w:p w:rsidR="009643E5" w:rsidRDefault="009643E5" w:rsidP="009643E5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Цели беседы: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– уточнение содержания (главным образом идей и характеристик образов);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привлечение внимания к языку (ненавязчиво подчеркнуть точные определения, сравнения, фразеологизмы);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активная подготовка к выразительному пересказу (работа над прямой речью действующих лиц, осмысление интонации, ударений, темпа, особенно в важных композиционных моментах).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эти цели решаются в единстве, при последовательном анализе текста по ходу его сюжета. 1-й и 4-й этапы опускаются, если сравнительно сложное произведение было прочитано и разобрано заранее, за 3–6 дней до пересказа, или если дети уже отлично справляются с пересказом самостоятельно.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5) Повторное чтение, суммирующее результаты разбора. Иногда перед ним уместна установка: «Вслушивайтесь, как я читаю».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6) Пауза для подготовки детей к ответам, для запоминания текста (несколько секунд).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7) Пересказ (3–7 человек). Активное руководство воспитателя. В конце вызвать ребенка с наиболее яркой речью или использовать эмоциональные приемы (пересказ по ролям, инсценировка).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некоторых занятиях полезно сочетать два текста для пересказа: первый – новый для детей, сравнительно легкий; второй – уже известный им, он должен быть коротким. Это оживляет внимание детей.</w:t>
      </w:r>
    </w:p>
    <w:p w:rsidR="009643E5" w:rsidRDefault="009643E5" w:rsidP="009643E5">
      <w:pPr>
        <w:pStyle w:val="c13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Приемы пересказа: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Образец чтения произведения.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Вопросы к детям.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Объяснения, указания.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Упражнения – индивидуальные и хоровые повторения слов и фраз, варианты произнесения, выбор наиболее подходящей интонации и др.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Обращение к личному опыту детей, показ наглядного материала – все это уточняет идею произведения, создает эмоциональный фон для предстоящего пересказа.</w:t>
      </w:r>
    </w:p>
    <w:p w:rsidR="009643E5" w:rsidRDefault="009643E5" w:rsidP="009643E5">
      <w:pPr>
        <w:pStyle w:val="c3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Подсказ слова или фразы воспитателем.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Совместный пересказ педагога и ребенка.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8. Отраженный пересказ.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Пересказ по частям.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10. Оценка пересказа педагогом. Наиболее развернуто анализируют первый  и  второй  пересказы,  хотя  и  в  этом  случае  отмечают  немногие (1–2) качества положительного характера. Иногда педагог сравнивает два последовательно прозвучавших пересказа, привлекая к оценке детей. Нужно помнить, что оценка творческой художественной деятельности, какой является пересказ, должна быть особенно тактичной, допускающей вариативность исполнения. Следует подсказать детям подходящие формулировки их оценочных суждений: «Мне кажется…», «Я советую Сереже…», «А может быть, лучше…» и т. д.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11. Пересказ по ролям (в лицах).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12. Игра-драматизация или инсценировка текста с использованием игрушек, силуэтов.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Метод сочинения</w:t>
      </w:r>
      <w:r>
        <w:rPr>
          <w:rStyle w:val="c0"/>
          <w:color w:val="000000"/>
          <w:sz w:val="28"/>
          <w:szCs w:val="28"/>
        </w:rPr>
        <w:t> также предполагает использование разных приемов обучения детей творческому рассказыванию: по восприятию (наблюдению), по памяти, по воображению.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стороны речи ребенка надо развивать параллельно, одновременно, а не поочередно, так как все они взаимосвязаны. Поэтому на одном занятии приходится решать сразу несколько языковых задач, одна из которых будет основной, а другие – сопутствующими. Например, если формирование представления о предложении – основная задача, то морфологический разбор однокоренных слов и упражнение в отчетливом произнесении трудного звука, встречающегося в этих словах, будут на этом занятии сопутствующими задачами.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Решение нескольких языковых задач требует различных приемов работы и более сложной структуры занятия (две-три части). Однако желательно, чтобы весь осваиваемый на одном занятии материал был объединен по содержанию тематически. Это позволит концентрировать внимание детей на решении языковых задач и экономно расходовать их нервную энергию, не тратя ее на вхождение в различные виды работы.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определении количества частей в занятии нельзя допускать формализма. Количество языковых задач и количество частей в одном занятии зависит от уровня навыка детей, от сложности задания, от объема и стилистической сложности художественного произведения, используемого на занятии, и др.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проведении занятий важно предусмотреть закрепление получаемых детьми знаний, умения и навыков, а значит, необходимы повторные упражнения на однородном материале, облегченном или усложненном в зависимости от успехов. Эти упражнения должны быть смежными по времени, чтобы не допускать угасания навыка в процессе его формирования. Например, для выработки интонационной выразительности в диалоге (вопрос, ответ) воспитатель читает на занятии народную песенку «Ты куда ходила, мышка?». Дети заучивают ее наизусть полностью. На следующем занятии несколько пар детей читают эту песенку по ролям и пробуют драматизировать ее. Окончательная отработка драматизации этой песенки осуществляется вне занятий, в утренние или вечерние часы; игра-драматизация исполняется детьми на одном из вечеров досуга, на празднике в детском саду.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планировании каждого занятия определяются приемы работы с детьми. Они могут быть разными по степени сложности (степени абстрагирования):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восприятие и описание натуральных объектов и их моделей (игрушки);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использование наглядных пособий, воспринимаемых зрительно (картины, иллюстрации, диафильмы и кинофильмы);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– словесные приемы – образцы речи воспитателя, художественные тексты, вопросы-задания, указания, пояснения, магнитофонные записи, словесные дидактические игры, игра-драматизация.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Выбор приемов работы обусловлен как содержанием языковой задачи,  которую  предстоит  решать  с  детьми  (фонетика, лексика, грамматика), так и уровнем развития речевых навыков к моменту проведения данного занятия.</w:t>
      </w:r>
    </w:p>
    <w:p w:rsidR="009643E5" w:rsidRDefault="009643E5" w:rsidP="009643E5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Особое место в плане (конспекте) занятия занимает текстовый дидактический материал – сказки, песенки, стихотворения, рассказы, загадки, пословицы, чистоговорки. Этот материал по тематике должен соответствовать содержанию занятия, его воспитательно-образовательной цели, дидактической задаче, должен обеспечивать возможность упражнять детей в звуковом анализе или произнесении звуков либо в морфологическом анализе слова с целью определения средств выразительности, и т. д. Этот материал должен быть художественным, образным и доступным для понимания детьми данной возрастной группы (объем, сложность содержания, количество новых слов-понятий, их сложность и др.).</w:t>
      </w:r>
    </w:p>
    <w:p w:rsidR="009643E5" w:rsidRDefault="009643E5" w:rsidP="009643E5">
      <w:pPr>
        <w:pStyle w:val="c3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Основой учета должно быть не общее впечатление от занятия, а объем и уровень выполнения детьми языковых задач.</w:t>
      </w:r>
    </w:p>
    <w:p w:rsidR="00D72E36" w:rsidRDefault="00D72E36"/>
    <w:sectPr w:rsidR="00D72E36" w:rsidSect="00D7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643E5"/>
    <w:rsid w:val="009643E5"/>
    <w:rsid w:val="00D7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9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643E5"/>
  </w:style>
  <w:style w:type="paragraph" w:customStyle="1" w:styleId="c3">
    <w:name w:val="c3"/>
    <w:basedOn w:val="a"/>
    <w:rsid w:val="009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43E5"/>
  </w:style>
  <w:style w:type="paragraph" w:customStyle="1" w:styleId="c2">
    <w:name w:val="c2"/>
    <w:basedOn w:val="a"/>
    <w:rsid w:val="009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43E5"/>
  </w:style>
  <w:style w:type="character" w:customStyle="1" w:styleId="c6">
    <w:name w:val="c6"/>
    <w:basedOn w:val="a0"/>
    <w:rsid w:val="009643E5"/>
  </w:style>
  <w:style w:type="paragraph" w:customStyle="1" w:styleId="c7">
    <w:name w:val="c7"/>
    <w:basedOn w:val="a"/>
    <w:rsid w:val="009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643E5"/>
  </w:style>
  <w:style w:type="paragraph" w:customStyle="1" w:styleId="c13">
    <w:name w:val="c13"/>
    <w:basedOn w:val="a"/>
    <w:rsid w:val="009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2044</Words>
  <Characters>11654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2024-11-27T08:04:00Z</dcterms:created>
  <dcterms:modified xsi:type="dcterms:W3CDTF">2024-11-27T08:08:00Z</dcterms:modified>
</cp:coreProperties>
</file>