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Консультация для педагогов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Что такое ФОП ДО?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Основные цели программы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tabs>
          <w:tab w:val="left" w:pos="807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Подготовила: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 Стадник Наталья Валериевна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73" w:after="0" w:line="240"/>
        <w:ind w:right="0" w:left="537" w:firstLine="0"/>
        <w:jc w:val="center"/>
        <w:rPr>
          <w:rFonts w:ascii="Times New Roman" w:hAnsi="Times New Roman" w:cs="Times New Roman" w:eastAsia="Times New Roman"/>
          <w:b/>
          <w:color w:val="043033"/>
          <w:spacing w:val="0"/>
          <w:position w:val="0"/>
          <w:sz w:val="32"/>
          <w:shd w:fill="auto" w:val="clear"/>
        </w:rPr>
      </w:pPr>
    </w:p>
    <w:p>
      <w:pPr>
        <w:spacing w:before="73" w:after="0" w:line="240"/>
        <w:ind w:right="0" w:left="537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43033"/>
          <w:spacing w:val="0"/>
          <w:position w:val="0"/>
          <w:sz w:val="32"/>
          <w:shd w:fill="auto" w:val="clear"/>
        </w:rPr>
        <w:t xml:space="preserve">ФОП</w:t>
      </w:r>
      <w:r>
        <w:rPr>
          <w:rFonts w:ascii="Times New Roman" w:hAnsi="Times New Roman" w:cs="Times New Roman" w:eastAsia="Times New Roman"/>
          <w:b/>
          <w:color w:val="043033"/>
          <w:spacing w:val="-9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43033"/>
          <w:spacing w:val="0"/>
          <w:position w:val="0"/>
          <w:sz w:val="32"/>
          <w:shd w:fill="auto" w:val="clear"/>
        </w:rPr>
        <w:t xml:space="preserve">ДО:</w:t>
      </w:r>
      <w:r>
        <w:rPr>
          <w:rFonts w:ascii="Times New Roman" w:hAnsi="Times New Roman" w:cs="Times New Roman" w:eastAsia="Times New Roman"/>
          <w:b/>
          <w:color w:val="043033"/>
          <w:spacing w:val="-6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43033"/>
          <w:spacing w:val="0"/>
          <w:position w:val="0"/>
          <w:sz w:val="32"/>
          <w:shd w:fill="auto" w:val="clear"/>
        </w:rPr>
        <w:t xml:space="preserve">новая</w:t>
      </w:r>
      <w:r>
        <w:rPr>
          <w:rFonts w:ascii="Times New Roman" w:hAnsi="Times New Roman" w:cs="Times New Roman" w:eastAsia="Times New Roman"/>
          <w:b/>
          <w:color w:val="043033"/>
          <w:spacing w:val="-4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43033"/>
          <w:spacing w:val="0"/>
          <w:position w:val="0"/>
          <w:sz w:val="32"/>
          <w:shd w:fill="auto" w:val="clear"/>
        </w:rPr>
        <w:t xml:space="preserve">федеральная</w:t>
      </w:r>
      <w:r>
        <w:rPr>
          <w:rFonts w:ascii="Times New Roman" w:hAnsi="Times New Roman" w:cs="Times New Roman" w:eastAsia="Times New Roman"/>
          <w:b/>
          <w:color w:val="043033"/>
          <w:spacing w:val="-9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43033"/>
          <w:spacing w:val="0"/>
          <w:position w:val="0"/>
          <w:sz w:val="32"/>
          <w:shd w:fill="auto" w:val="clear"/>
        </w:rPr>
        <w:t xml:space="preserve">образовательная</w:t>
      </w:r>
      <w:r>
        <w:rPr>
          <w:rFonts w:ascii="Times New Roman" w:hAnsi="Times New Roman" w:cs="Times New Roman" w:eastAsia="Times New Roman"/>
          <w:b/>
          <w:color w:val="043033"/>
          <w:spacing w:val="-4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43033"/>
          <w:spacing w:val="0"/>
          <w:position w:val="0"/>
          <w:sz w:val="32"/>
          <w:shd w:fill="auto" w:val="clear"/>
        </w:rPr>
        <w:t xml:space="preserve">программа</w: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104" w:left="119" w:firstLine="56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сентября</w:t>
      </w:r>
      <w:r>
        <w:rPr>
          <w:rFonts w:ascii="Times New Roman" w:hAnsi="Times New Roman" w:cs="Times New Roman" w:eastAsia="Times New Roman"/>
          <w:b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b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b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дошкольные</w:t>
      </w:r>
      <w:r>
        <w:rPr>
          <w:rFonts w:ascii="Times New Roman" w:hAnsi="Times New Roman" w:cs="Times New Roman" w:eastAsia="Times New Roman"/>
          <w:b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учреждения</w:t>
      </w:r>
      <w:r>
        <w:rPr>
          <w:rFonts w:ascii="Times New Roman" w:hAnsi="Times New Roman" w:cs="Times New Roman" w:eastAsia="Times New Roman"/>
          <w:b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начали</w:t>
      </w:r>
      <w:r>
        <w:rPr>
          <w:rFonts w:ascii="Times New Roman" w:hAnsi="Times New Roman" w:cs="Times New Roman" w:eastAsia="Times New Roman"/>
          <w:b/>
          <w:color w:val="2C2C2C"/>
          <w:spacing w:val="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работать</w:t>
      </w:r>
      <w:r>
        <w:rPr>
          <w:rFonts w:ascii="Times New Roman" w:hAnsi="Times New Roman" w:cs="Times New Roman" w:eastAsia="Times New Roman"/>
          <w:b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b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новой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федеральной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программе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ФОП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ДО.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статье</w:t>
      </w:r>
      <w:r>
        <w:rPr>
          <w:rFonts w:ascii="Times New Roman" w:hAnsi="Times New Roman" w:cs="Times New Roman" w:eastAsia="Times New Roman"/>
          <w:b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сделали</w:t>
      </w:r>
      <w:r>
        <w:rPr>
          <w:rFonts w:ascii="Times New Roman" w:hAnsi="Times New Roman" w:cs="Times New Roman" w:eastAsia="Times New Roman"/>
          <w:b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обзор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норматива</w:t>
      </w:r>
      <w:r>
        <w:rPr>
          <w:rFonts w:ascii="Times New Roman" w:hAnsi="Times New Roman" w:cs="Times New Roman" w:eastAsia="Times New Roman"/>
          <w:b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рассказали</w:t>
      </w:r>
      <w:r>
        <w:rPr>
          <w:rFonts w:ascii="Times New Roman" w:hAnsi="Times New Roman" w:cs="Times New Roman" w:eastAsia="Times New Roman"/>
          <w:b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b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особенностях</w:t>
      </w:r>
      <w:r>
        <w:rPr>
          <w:rFonts w:ascii="Times New Roman" w:hAnsi="Times New Roman" w:cs="Times New Roman" w:eastAsia="Times New Roman"/>
          <w:b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b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применения.</w:t>
      </w:r>
    </w:p>
    <w:p>
      <w:pPr>
        <w:spacing w:before="0" w:after="0" w:line="240"/>
        <w:ind w:right="112" w:left="119" w:firstLine="56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Министерством  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просвещения   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Российской   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утверждена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Федеральная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образовательная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программа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дошкольного</w:t>
        </w:r>
      </w:hyperlink>
      <w:r>
        <w:rPr>
          <w:rFonts w:ascii="Times New Roman" w:hAnsi="Times New Roman" w:cs="Times New Roman" w:eastAsia="Times New Roman"/>
          <w:b/>
          <w:color w:val="0000FF"/>
          <w:spacing w:val="-67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образования.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Соответствующий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приказ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опубликован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на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официальном</w:t>
        </w:r>
      </w:hyperlink>
      <w:r>
        <w:rPr>
          <w:rFonts w:ascii="Times New Roman" w:hAnsi="Times New Roman" w:cs="Times New Roman" w:eastAsia="Times New Roman"/>
          <w:b/>
          <w:color w:val="0000FF"/>
          <w:spacing w:val="-67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портале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правовой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1"/>
            <w:position w:val="0"/>
            <w:sz w:val="28"/>
            <w:u w:val="single"/>
            <w:shd w:fill="auto" w:val="clear"/>
          </w:rPr>
          <w:t xml:space="preserve"> 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HYPERLINK "http://publication.pravo.gov.ru/Document/View/0001202212280044?index=0&amp;rangeSize=1"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информации</w:t>
        </w:r>
      </w:hyperlink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Федеральной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программы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разностороннее развитие ребенка дошкольного возраста на</w:t>
      </w:r>
      <w:r>
        <w:rPr>
          <w:rFonts w:ascii="Times New Roman" w:hAnsi="Times New Roman" w:cs="Times New Roman" w:eastAsia="Times New Roman"/>
          <w:b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основе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духовно-нравственных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ценностей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российского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народа,</w:t>
      </w:r>
      <w:r>
        <w:rPr>
          <w:rFonts w:ascii="Times New Roman" w:hAnsi="Times New Roman" w:cs="Times New Roman" w:eastAsia="Times New Roman"/>
          <w:b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исторических и</w:t>
      </w:r>
      <w:r>
        <w:rPr>
          <w:rFonts w:ascii="Times New Roman" w:hAnsi="Times New Roman" w:cs="Times New Roman" w:eastAsia="Times New Roman"/>
          <w:b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C2C2C"/>
          <w:spacing w:val="0"/>
          <w:position w:val="0"/>
          <w:sz w:val="28"/>
          <w:shd w:fill="auto" w:val="clear"/>
        </w:rPr>
        <w:t xml:space="preserve">национально-культурных традиций.</w:t>
      </w:r>
    </w:p>
    <w:p>
      <w:pPr>
        <w:spacing w:before="0" w:after="0" w:line="240"/>
        <w:ind w:right="110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Федеральная программа позволяет реализовать три основные функции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дошкольного уровня образования. Это воспитание ребенка как гражданина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России,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основ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гражданской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культурной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идентичности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дошкольников; создание общего ядра содержания дошкольного образования,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основанного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духовно-нравственных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ценностях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российского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народа,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воспитание подрастающего поколения как знающего и уважающего историю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и культуру своей семьи, большой и малой Родины; а также создание единого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образовательного пространства обучения и воспитания детей от рождения до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поступления детей в общеобразовательную организацию вне зависимости от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места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проживания.</w:t>
      </w:r>
    </w:p>
    <w:p>
      <w:pPr>
        <w:spacing w:before="143" w:after="0" w:line="240"/>
        <w:ind w:right="119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Федеральная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учитывает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отечественные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традиции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современные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практики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содержит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широкий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перечень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современных,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классических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изобразительных,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художественных,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музыкальных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кинематографических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произведений</w:t>
      </w:r>
      <w:r>
        <w:rPr>
          <w:rFonts w:ascii="Times New Roman" w:hAnsi="Times New Roman" w:cs="Times New Roman" w:eastAsia="Times New Roman"/>
          <w:color w:val="202429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искусства для</w:t>
      </w:r>
      <w:r>
        <w:rPr>
          <w:rFonts w:ascii="Times New Roman" w:hAnsi="Times New Roman" w:cs="Times New Roman" w:eastAsia="Times New Roman"/>
          <w:color w:val="202429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реализации образовательной</w:t>
      </w:r>
      <w:r>
        <w:rPr>
          <w:rFonts w:ascii="Times New Roman" w:hAnsi="Times New Roman" w:cs="Times New Roman" w:eastAsia="Times New Roman"/>
          <w:color w:val="202429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деятельности.</w:t>
      </w:r>
    </w:p>
    <w:p>
      <w:pPr>
        <w:spacing w:before="152" w:after="0" w:line="240"/>
        <w:ind w:right="114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Федеральная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определяет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базовые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объем,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содержание,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планируемые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результаты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которому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соответствовать</w:t>
      </w:r>
      <w:r>
        <w:rPr>
          <w:rFonts w:ascii="Times New Roman" w:hAnsi="Times New Roman" w:cs="Times New Roman" w:eastAsia="Times New Roman"/>
          <w:color w:val="202429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202429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202429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образования во</w:t>
      </w:r>
      <w:r>
        <w:rPr>
          <w:rFonts w:ascii="Times New Roman" w:hAnsi="Times New Roman" w:cs="Times New Roman" w:eastAsia="Times New Roman"/>
          <w:color w:val="202429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всех</w:t>
      </w:r>
      <w:r>
        <w:rPr>
          <w:rFonts w:ascii="Times New Roman" w:hAnsi="Times New Roman" w:cs="Times New Roman" w:eastAsia="Times New Roman"/>
          <w:color w:val="202429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учреждениях</w:t>
      </w:r>
      <w:r>
        <w:rPr>
          <w:rFonts w:ascii="Times New Roman" w:hAnsi="Times New Roman" w:cs="Times New Roman" w:eastAsia="Times New Roman"/>
          <w:color w:val="202429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с</w:t>
      </w:r>
    </w:p>
    <w:p>
      <w:pPr>
        <w:spacing w:before="5" w:after="0" w:line="240"/>
        <w:ind w:right="118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сентября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года.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2023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году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Минпросвещения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России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продолжит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организационно-методическое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сопровождение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федеральной</w:t>
      </w:r>
      <w:r>
        <w:rPr>
          <w:rFonts w:ascii="Times New Roman" w:hAnsi="Times New Roman" w:cs="Times New Roman" w:eastAsia="Times New Roman"/>
          <w:color w:val="202429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02429"/>
          <w:spacing w:val="0"/>
          <w:position w:val="0"/>
          <w:sz w:val="28"/>
          <w:shd w:fill="auto" w:val="clear"/>
        </w:rPr>
        <w:t xml:space="preserve">программы.</w:t>
      </w:r>
    </w:p>
    <w:p>
      <w:pPr>
        <w:spacing w:before="4" w:after="0" w:line="319"/>
        <w:ind w:right="3435" w:left="3443" w:firstLine="0"/>
        <w:jc w:val="center"/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auto" w:val="clear"/>
        </w:rPr>
      </w:pPr>
    </w:p>
    <w:p>
      <w:pPr>
        <w:spacing w:before="4" w:after="0" w:line="319"/>
        <w:ind w:right="3435" w:left="344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b/>
          <w:color w:val="2B2B2B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auto" w:val="clear"/>
        </w:rPr>
        <w:t xml:space="preserve">такое</w:t>
      </w:r>
      <w:r>
        <w:rPr>
          <w:rFonts w:ascii="Times New Roman" w:hAnsi="Times New Roman" w:cs="Times New Roman" w:eastAsia="Times New Roman"/>
          <w:b/>
          <w:color w:val="2B2B2B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auto" w:val="clear"/>
        </w:rPr>
        <w:t xml:space="preserve">ФОП</w:t>
      </w:r>
      <w:r>
        <w:rPr>
          <w:rFonts w:ascii="Times New Roman" w:hAnsi="Times New Roman" w:cs="Times New Roman" w:eastAsia="Times New Roman"/>
          <w:b/>
          <w:color w:val="2B2B2B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auto" w:val="clear"/>
        </w:rPr>
        <w:t xml:space="preserve">ДО</w:t>
      </w:r>
    </w:p>
    <w:p>
      <w:pPr>
        <w:spacing w:before="0" w:after="0" w:line="240"/>
        <w:ind w:right="117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Федеральная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образовательная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(ФОП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ДО)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норматив,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был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разработан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нескольких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функций:</w:t>
      </w:r>
    </w:p>
    <w:p>
      <w:pPr>
        <w:numPr>
          <w:ilvl w:val="0"/>
          <w:numId w:val="19"/>
        </w:numPr>
        <w:tabs>
          <w:tab w:val="left" w:pos="970" w:leader="none"/>
          <w:tab w:val="left" w:pos="2110" w:leader="none"/>
          <w:tab w:val="left" w:pos="3194" w:leader="none"/>
          <w:tab w:val="left" w:pos="4963" w:leader="none"/>
          <w:tab w:val="left" w:pos="7192" w:leader="none"/>
          <w:tab w:val="left" w:pos="9053" w:leader="none"/>
        </w:tabs>
        <w:spacing w:before="0" w:after="0" w:line="240"/>
        <w:ind w:right="117" w:left="119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создать</w:t>
        <w:tab/>
        <w:t xml:space="preserve">единое</w:t>
        <w:tab/>
        <w:t xml:space="preserve">федеральное</w:t>
        <w:tab/>
        <w:t xml:space="preserve">образовательное</w:t>
        <w:tab/>
        <w:t xml:space="preserve">пространство</w:t>
        <w:tab/>
        <w:t xml:space="preserve">для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дошкольников;</w:t>
      </w:r>
    </w:p>
    <w:p>
      <w:pPr>
        <w:numPr>
          <w:ilvl w:val="0"/>
          <w:numId w:val="19"/>
        </w:numPr>
        <w:tabs>
          <w:tab w:val="left" w:pos="970" w:leader="none"/>
          <w:tab w:val="left" w:pos="2513" w:leader="none"/>
          <w:tab w:val="left" w:pos="3414" w:leader="none"/>
          <w:tab w:val="left" w:pos="3769" w:leader="none"/>
          <w:tab w:val="left" w:pos="5241" w:leader="none"/>
          <w:tab w:val="left" w:pos="6310" w:leader="none"/>
          <w:tab w:val="left" w:pos="6665" w:leader="none"/>
          <w:tab w:val="left" w:pos="8510" w:leader="none"/>
        </w:tabs>
        <w:spacing w:before="0" w:after="0" w:line="240"/>
        <w:ind w:right="122" w:left="119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обеспечить</w:t>
        <w:tab/>
        <w:t xml:space="preserve">детям</w:t>
        <w:tab/>
        <w:t xml:space="preserve">и</w:t>
        <w:tab/>
        <w:t xml:space="preserve">родителям</w:t>
        <w:tab/>
        <w:t xml:space="preserve">равные</w:t>
        <w:tab/>
        <w:t xml:space="preserve">и</w:t>
        <w:tab/>
        <w:t xml:space="preserve">качественные</w:t>
        <w:tab/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дошкольного образования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всей территории России;</w:t>
      </w:r>
    </w:p>
    <w:p>
      <w:pPr>
        <w:numPr>
          <w:ilvl w:val="0"/>
          <w:numId w:val="19"/>
        </w:numPr>
        <w:tabs>
          <w:tab w:val="left" w:pos="970" w:leader="none"/>
          <w:tab w:val="left" w:pos="1097" w:leader="none"/>
          <w:tab w:val="left" w:pos="2713" w:leader="none"/>
          <w:tab w:val="left" w:pos="3686" w:leader="none"/>
          <w:tab w:val="left" w:pos="4133" w:leader="none"/>
          <w:tab w:val="left" w:pos="6219" w:leader="none"/>
          <w:tab w:val="left" w:pos="9327" w:leader="none"/>
        </w:tabs>
        <w:spacing w:before="0" w:after="0" w:line="242"/>
        <w:ind w:right="105" w:left="119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создать</w:t>
      </w:r>
      <w:r>
        <w:rPr>
          <w:rFonts w:ascii="Times New Roman" w:hAnsi="Times New Roman" w:cs="Times New Roman" w:eastAsia="Times New Roman"/>
          <w:color w:val="2C2C2C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единое</w:t>
      </w:r>
      <w:r>
        <w:rPr>
          <w:rFonts w:ascii="Times New Roman" w:hAnsi="Times New Roman" w:cs="Times New Roman" w:eastAsia="Times New Roman"/>
          <w:color w:val="2C2C2C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ядро</w:t>
      </w:r>
      <w:r>
        <w:rPr>
          <w:rFonts w:ascii="Times New Roman" w:hAnsi="Times New Roman" w:cs="Times New Roman" w:eastAsia="Times New Roman"/>
          <w:color w:val="2C2C2C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содержания</w:t>
      </w:r>
      <w:r>
        <w:rPr>
          <w:rFonts w:ascii="Times New Roman" w:hAnsi="Times New Roman" w:cs="Times New Roman" w:eastAsia="Times New Roman"/>
          <w:color w:val="2C2C2C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2C2C2C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2C2C2C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которое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будет</w:t>
        <w:tab/>
        <w:t xml:space="preserve">приобщать</w:t>
        <w:tab/>
        <w:t xml:space="preserve">детей</w:t>
        <w:tab/>
        <w:t xml:space="preserve">к</w:t>
        <w:tab/>
        <w:t xml:space="preserve">традиционным</w:t>
        <w:tab/>
        <w:t xml:space="preserve">духовно-нравственным</w:t>
        <w:tab/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и</w:t>
      </w:r>
    </w:p>
    <w:p>
      <w:pPr>
        <w:spacing w:before="0" w:after="0" w:line="24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7" w:after="0" w:line="240"/>
        <w:ind w:right="115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социокультурным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ценностям,</w:t>
      </w:r>
      <w:r>
        <w:rPr>
          <w:rFonts w:ascii="Times New Roman" w:hAnsi="Times New Roman" w:cs="Times New Roman" w:eastAsia="Times New Roman"/>
          <w:color w:val="2C2C2C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2C2C2C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2C2C2C"/>
          <w:spacing w:val="6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воспитает в них тягу и любовь к истории</w:t>
      </w:r>
      <w:r>
        <w:rPr>
          <w:rFonts w:ascii="Times New Roman" w:hAnsi="Times New Roman" w:cs="Times New Roman" w:eastAsia="Times New Roman"/>
          <w:color w:val="2C2C2C"/>
          <w:spacing w:val="-6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 культуре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своей страны,</w:t>
      </w:r>
      <w:r>
        <w:rPr>
          <w:rFonts w:ascii="Times New Roman" w:hAnsi="Times New Roman" w:cs="Times New Roman" w:eastAsia="Times New Roman"/>
          <w:color w:val="2C2C2C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малой родины</w:t>
      </w:r>
      <w:r>
        <w:rPr>
          <w:rFonts w:ascii="Times New Roman" w:hAnsi="Times New Roman" w:cs="Times New Roman" w:eastAsia="Times New Roman"/>
          <w:color w:val="2C2C2C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 семьи;</w:t>
      </w:r>
    </w:p>
    <w:p>
      <w:pPr>
        <w:numPr>
          <w:ilvl w:val="0"/>
          <w:numId w:val="24"/>
        </w:numPr>
        <w:tabs>
          <w:tab w:val="left" w:pos="826" w:leader="none"/>
        </w:tabs>
        <w:spacing w:before="0" w:after="0" w:line="240"/>
        <w:ind w:right="121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воспитывать и развивать ребенка с активной гражданской позицией,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патриотическими взглядами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 ценностями.</w:t>
      </w:r>
    </w:p>
    <w:p>
      <w:pPr>
        <w:spacing w:before="4" w:after="0" w:line="240"/>
        <w:ind w:right="101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Таким образом, ФООП призвана реализовать один из пунктов ФГОС -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создать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единое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образовательное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пространство в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России.</w:t>
      </w:r>
    </w:p>
    <w:p>
      <w:pPr>
        <w:spacing w:before="0" w:after="0" w:line="240"/>
        <w:ind w:right="106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Федеральном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законе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2C2C2C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2C2C2C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декабря</w:t>
      </w:r>
      <w:r>
        <w:rPr>
          <w:rFonts w:ascii="Times New Roman" w:hAnsi="Times New Roman" w:cs="Times New Roman" w:eastAsia="Times New Roman"/>
          <w:color w:val="2C2C2C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2012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2C2C2C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2C2C2C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273-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color w:val="2C2C2C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образовании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программа названа как федеральная основная образовательная (ФООП), а 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приказе Минпросвещения использует название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федеральная образовательная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 аббревиатуру ФОП.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Поэтому можно использовать термины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ФООП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ФОП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синонимы.</w:t>
      </w:r>
    </w:p>
    <w:p>
      <w:pPr>
        <w:spacing w:before="3" w:after="0" w:line="319"/>
        <w:ind w:right="0" w:left="3610" w:firstLine="0"/>
        <w:jc w:val="both"/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auto" w:val="clear"/>
        </w:rPr>
      </w:pPr>
    </w:p>
    <w:p>
      <w:pPr>
        <w:spacing w:before="3" w:after="0" w:line="319"/>
        <w:ind w:right="0" w:left="361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b/>
          <w:color w:val="2B2B2B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auto" w:val="clear"/>
        </w:rPr>
        <w:t xml:space="preserve">ФОП</w:t>
      </w:r>
    </w:p>
    <w:p>
      <w:pPr>
        <w:spacing w:before="0" w:after="0" w:line="240"/>
        <w:ind w:right="121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Детский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сад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федеральный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документ,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разрабатывать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 не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утверждать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собственную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ООП.</w:t>
      </w:r>
    </w:p>
    <w:p>
      <w:pPr>
        <w:spacing w:before="0" w:after="0" w:line="240"/>
        <w:ind w:right="117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Работать по ФОП нужно с 1 сентября 2023 года. Если учреждение не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планирует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брать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работу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готовую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федеральную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программу,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проверить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собственную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образовательную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программу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привести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соответствие</w:t>
      </w:r>
      <w:r>
        <w:rPr>
          <w:rFonts w:ascii="Times New Roman" w:hAnsi="Times New Roman" w:cs="Times New Roman" w:eastAsia="Times New Roman"/>
          <w:color w:val="2C2C2C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2C2C2C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федеральной.</w:t>
      </w:r>
      <w:r>
        <w:rPr>
          <w:rFonts w:ascii="Times New Roman" w:hAnsi="Times New Roman" w:cs="Times New Roman" w:eastAsia="Times New Roman"/>
          <w:color w:val="2C2C2C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2C2C2C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2C2C2C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сути</w:t>
      </w:r>
      <w:r>
        <w:rPr>
          <w:rFonts w:ascii="Times New Roman" w:hAnsi="Times New Roman" w:cs="Times New Roman" w:eastAsia="Times New Roman"/>
          <w:color w:val="2C2C2C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ФОП</w:t>
      </w:r>
      <w:r>
        <w:rPr>
          <w:rFonts w:ascii="Times New Roman" w:hAnsi="Times New Roman" w:cs="Times New Roman" w:eastAsia="Times New Roman"/>
          <w:color w:val="2C2C2C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2C2C2C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заменяет</w:t>
      </w:r>
      <w:r>
        <w:rPr>
          <w:rFonts w:ascii="Times New Roman" w:hAnsi="Times New Roman" w:cs="Times New Roman" w:eastAsia="Times New Roman"/>
          <w:color w:val="2C2C2C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2C2C2C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ООП</w:t>
      </w:r>
      <w:r>
        <w:rPr>
          <w:rFonts w:ascii="Times New Roman" w:hAnsi="Times New Roman" w:cs="Times New Roman" w:eastAsia="Times New Roman"/>
          <w:color w:val="2C2C2C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ДО.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Эти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документы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первый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взгляд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похожи,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однако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2C2C2C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ними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2C2C2C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отличия,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2C2C2C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федерального норматива</w:t>
      </w:r>
      <w:r>
        <w:rPr>
          <w:rFonts w:ascii="Times New Roman" w:hAnsi="Times New Roman" w:cs="Times New Roman" w:eastAsia="Times New Roman"/>
          <w:color w:val="2C2C2C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свои особенности.</w:t>
      </w:r>
    </w:p>
    <w:p>
      <w:pPr>
        <w:spacing w:before="0" w:after="0" w:line="240"/>
        <w:ind w:right="114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Прежде всего федеральная программа более детализирована. Ее смело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брать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основу целиком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разработке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собственной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программы.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Главная особенность документа - он позволяет объединить образование 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воспитание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дошкольников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один гармоничный процесс.</w:t>
      </w:r>
    </w:p>
    <w:p>
      <w:pPr>
        <w:spacing w:before="0" w:after="0" w:line="240"/>
        <w:ind w:right="113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Документ</w:t>
      </w:r>
      <w:r>
        <w:rPr>
          <w:rFonts w:ascii="Times New Roman" w:hAnsi="Times New Roman" w:cs="Times New Roman" w:eastAsia="Times New Roman"/>
          <w:color w:val="2C2C2C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рассчитан</w:t>
      </w:r>
      <w:r>
        <w:rPr>
          <w:rFonts w:ascii="Times New Roman" w:hAnsi="Times New Roman" w:cs="Times New Roman" w:eastAsia="Times New Roman"/>
          <w:color w:val="2C2C2C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2C2C2C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дошкольное</w:t>
      </w:r>
      <w:r>
        <w:rPr>
          <w:rFonts w:ascii="Times New Roman" w:hAnsi="Times New Roman" w:cs="Times New Roman" w:eastAsia="Times New Roman"/>
          <w:color w:val="2C2C2C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2C2C2C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2C2C2C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2C2C2C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возрастных</w:t>
      </w:r>
      <w:r>
        <w:rPr>
          <w:rFonts w:ascii="Times New Roman" w:hAnsi="Times New Roman" w:cs="Times New Roman" w:eastAsia="Times New Roman"/>
          <w:color w:val="2C2C2C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групп:</w:t>
      </w:r>
    </w:p>
    <w:p>
      <w:pPr>
        <w:numPr>
          <w:ilvl w:val="0"/>
          <w:numId w:val="32"/>
        </w:numPr>
        <w:tabs>
          <w:tab w:val="left" w:pos="826" w:leader="none"/>
        </w:tabs>
        <w:spacing w:before="0" w:after="0" w:line="321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рождения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2C2C2C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(младенческий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период);</w:t>
      </w:r>
    </w:p>
    <w:p>
      <w:pPr>
        <w:numPr>
          <w:ilvl w:val="0"/>
          <w:numId w:val="32"/>
        </w:numPr>
        <w:tabs>
          <w:tab w:val="left" w:pos="826" w:leader="none"/>
        </w:tabs>
        <w:spacing w:before="0" w:after="0" w:line="322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(ранний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дошкольный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период);</w:t>
      </w:r>
    </w:p>
    <w:p>
      <w:pPr>
        <w:numPr>
          <w:ilvl w:val="0"/>
          <w:numId w:val="32"/>
        </w:numPr>
        <w:tabs>
          <w:tab w:val="left" w:pos="826" w:leader="none"/>
        </w:tabs>
        <w:spacing w:before="0" w:after="0" w:line="240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(дошкольный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период).</w:t>
      </w:r>
    </w:p>
    <w:p>
      <w:pPr>
        <w:spacing w:before="3" w:after="0" w:line="240"/>
        <w:ind w:right="107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Согласно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программе,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1 до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создавать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2C2C2C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2C2C2C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получения</w:t>
      </w:r>
      <w:r>
        <w:rPr>
          <w:rFonts w:ascii="Times New Roman" w:hAnsi="Times New Roman" w:cs="Times New Roman" w:eastAsia="Times New Roman"/>
          <w:color w:val="2C2C2C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ими</w:t>
      </w:r>
      <w:r>
        <w:rPr>
          <w:rFonts w:ascii="Times New Roman" w:hAnsi="Times New Roman" w:cs="Times New Roman" w:eastAsia="Times New Roman"/>
          <w:color w:val="2C2C2C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навыков</w:t>
      </w:r>
      <w:r>
        <w:rPr>
          <w:rFonts w:ascii="Times New Roman" w:hAnsi="Times New Roman" w:cs="Times New Roman" w:eastAsia="Times New Roman"/>
          <w:color w:val="2C2C2C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поведения</w:t>
      </w:r>
      <w:r>
        <w:rPr>
          <w:rFonts w:ascii="Times New Roman" w:hAnsi="Times New Roman" w:cs="Times New Roman" w:eastAsia="Times New Roman"/>
          <w:color w:val="2C2C2C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социуме:</w:t>
      </w:r>
      <w:r>
        <w:rPr>
          <w:rFonts w:ascii="Times New Roman" w:hAnsi="Times New Roman" w:cs="Times New Roman" w:eastAsia="Times New Roman"/>
          <w:color w:val="2C2C2C"/>
          <w:spacing w:val="-1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2C2C2C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2C2C2C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нельзя</w:t>
      </w:r>
      <w:r>
        <w:rPr>
          <w:rFonts w:ascii="Times New Roman" w:hAnsi="Times New Roman" w:cs="Times New Roman" w:eastAsia="Times New Roman"/>
          <w:color w:val="2C2C2C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делать,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здороваться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отвечать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приветствие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других,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благодарить,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выполнять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просьбы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т.д.</w:t>
      </w:r>
    </w:p>
    <w:p>
      <w:pPr>
        <w:spacing w:before="0" w:after="0" w:line="240"/>
        <w:ind w:right="116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Также в ФОП говорится, что у детей от 2 до 3 лет нужно поддерживать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желание познакомиться друг с другом. Для этого воспитатели используют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приемы поощрения</w:t>
      </w:r>
      <w:r>
        <w:rPr>
          <w:rFonts w:ascii="Times New Roman" w:hAnsi="Times New Roman" w:cs="Times New Roman" w:eastAsia="Times New Roman"/>
          <w:color w:val="2C2C2C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 одобрения.</w:t>
      </w:r>
    </w:p>
    <w:p>
      <w:pPr>
        <w:spacing w:before="0" w:after="0" w:line="240"/>
        <w:ind w:right="111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У детей постарше педагогический работник обогащает представление 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добрых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поступках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людей,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заботе,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бережном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отношении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животным,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растениям;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знакомит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соответствующими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произведениями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искусства.</w:t>
      </w:r>
    </w:p>
    <w:p>
      <w:pPr>
        <w:spacing w:before="0" w:after="0" w:line="240"/>
        <w:ind w:right="113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Еще одна особенность программы - воспитание патриотических чувств,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любви и уважения к Родине. Также в документе сделан акцент на воспитании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интернациональных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чувств: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уважение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людям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других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национальностей,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вероисповеданий,</w:t>
      </w:r>
      <w:r>
        <w:rPr>
          <w:rFonts w:ascii="Times New Roman" w:hAnsi="Times New Roman" w:cs="Times New Roman" w:eastAsia="Times New Roman"/>
          <w:color w:val="2C2C2C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культуре</w:t>
      </w:r>
      <w:r>
        <w:rPr>
          <w:rFonts w:ascii="Times New Roman" w:hAnsi="Times New Roman" w:cs="Times New Roman" w:eastAsia="Times New Roman"/>
          <w:color w:val="2C2C2C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 традициям.</w:t>
      </w:r>
    </w:p>
    <w:p>
      <w:pPr>
        <w:spacing w:before="1" w:after="0" w:line="240"/>
        <w:ind w:right="111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Федеральная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должна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расширить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представления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государственных</w:t>
      </w:r>
      <w:r>
        <w:rPr>
          <w:rFonts w:ascii="Times New Roman" w:hAnsi="Times New Roman" w:cs="Times New Roman" w:eastAsia="Times New Roman"/>
          <w:color w:val="2C2C2C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праздниках</w:t>
      </w:r>
      <w:r>
        <w:rPr>
          <w:rFonts w:ascii="Times New Roman" w:hAnsi="Times New Roman" w:cs="Times New Roman" w:eastAsia="Times New Roman"/>
          <w:color w:val="2C2C2C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вызвать</w:t>
      </w:r>
      <w:r>
        <w:rPr>
          <w:rFonts w:ascii="Times New Roman" w:hAnsi="Times New Roman" w:cs="Times New Roman" w:eastAsia="Times New Roman"/>
          <w:color w:val="2C2C2C"/>
          <w:spacing w:val="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интерес</w:t>
      </w:r>
      <w:r>
        <w:rPr>
          <w:rFonts w:ascii="Times New Roman" w:hAnsi="Times New Roman" w:cs="Times New Roman" w:eastAsia="Times New Roman"/>
          <w:color w:val="2C2C2C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2C2C2C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событиям,</w:t>
      </w:r>
      <w:r>
        <w:rPr>
          <w:rFonts w:ascii="Times New Roman" w:hAnsi="Times New Roman" w:cs="Times New Roman" w:eastAsia="Times New Roman"/>
          <w:color w:val="2C2C2C"/>
          <w:spacing w:val="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которые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67" w:after="0" w:line="240"/>
        <w:ind w:right="121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происходят в России. Воспитательная деятельность должна развивать у детей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чувство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гордости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достижения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страны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различных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областях: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спорте,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искусстве,</w:t>
      </w:r>
      <w:r>
        <w:rPr>
          <w:rFonts w:ascii="Times New Roman" w:hAnsi="Times New Roman" w:cs="Times New Roman" w:eastAsia="Times New Roman"/>
          <w:color w:val="2C2C2C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науке</w:t>
      </w:r>
      <w:r>
        <w:rPr>
          <w:rFonts w:ascii="Times New Roman" w:hAnsi="Times New Roman" w:cs="Times New Roman" w:eastAsia="Times New Roman"/>
          <w:color w:val="2C2C2C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т.д.</w:t>
      </w:r>
    </w:p>
    <w:p>
      <w:pPr>
        <w:spacing w:before="0" w:after="0" w:line="240"/>
        <w:ind w:right="107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Воспитатели, реализующие ФОП, будут знакомить детей с признаками и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характеристиками страны, адаптируя материал под возрастные особенности,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Выпускники ДОУ должны усвоить, что Россия - это самая большая страна 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мире,</w:t>
      </w:r>
      <w:r>
        <w:rPr>
          <w:rFonts w:ascii="Times New Roman" w:hAnsi="Times New Roman" w:cs="Times New Roman" w:eastAsia="Times New Roman"/>
          <w:color w:val="2C2C2C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уметь</w:t>
      </w:r>
      <w:r>
        <w:rPr>
          <w:rFonts w:ascii="Times New Roman" w:hAnsi="Times New Roman" w:cs="Times New Roman" w:eastAsia="Times New Roman"/>
          <w:color w:val="2C2C2C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показывать</w:t>
      </w:r>
      <w:r>
        <w:rPr>
          <w:rFonts w:ascii="Times New Roman" w:hAnsi="Times New Roman" w:cs="Times New Roman" w:eastAsia="Times New Roman"/>
          <w:color w:val="2C2C2C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ее</w:t>
      </w:r>
      <w:r>
        <w:rPr>
          <w:rFonts w:ascii="Times New Roman" w:hAnsi="Times New Roman" w:cs="Times New Roman" w:eastAsia="Times New Roman"/>
          <w:color w:val="2C2C2C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2C2C2C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глобусе</w:t>
      </w:r>
      <w:r>
        <w:rPr>
          <w:rFonts w:ascii="Times New Roman" w:hAnsi="Times New Roman" w:cs="Times New Roman" w:eastAsia="Times New Roman"/>
          <w:color w:val="2C2C2C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2C2C2C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карте,</w:t>
      </w:r>
      <w:r>
        <w:rPr>
          <w:rFonts w:ascii="Times New Roman" w:hAnsi="Times New Roman" w:cs="Times New Roman" w:eastAsia="Times New Roman"/>
          <w:color w:val="2C2C2C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знать</w:t>
      </w:r>
      <w:r>
        <w:rPr>
          <w:rFonts w:ascii="Times New Roman" w:hAnsi="Times New Roman" w:cs="Times New Roman" w:eastAsia="Times New Roman"/>
          <w:color w:val="2C2C2C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столицу</w:t>
      </w:r>
      <w:r>
        <w:rPr>
          <w:rFonts w:ascii="Times New Roman" w:hAnsi="Times New Roman" w:cs="Times New Roman" w:eastAsia="Times New Roman"/>
          <w:color w:val="2C2C2C"/>
          <w:spacing w:val="-1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-1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иметь</w:t>
      </w:r>
      <w:r>
        <w:rPr>
          <w:rFonts w:ascii="Times New Roman" w:hAnsi="Times New Roman" w:cs="Times New Roman" w:eastAsia="Times New Roman"/>
          <w:color w:val="2C2C2C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знания</w:t>
      </w:r>
      <w:r>
        <w:rPr>
          <w:rFonts w:ascii="Times New Roman" w:hAnsi="Times New Roman" w:cs="Times New Roman" w:eastAsia="Times New Roman"/>
          <w:color w:val="2C2C2C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административном центре своего региона и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2C2C2C"/>
          <w:spacing w:val="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регионе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целом.</w:t>
      </w:r>
    </w:p>
    <w:p>
      <w:pPr>
        <w:spacing w:before="3" w:after="0" w:line="240"/>
        <w:ind w:right="121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Кроме этого, в ФОП сделан акцент на правилах безопасного поведения в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ситуациях,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существует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угроза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здоровью,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например,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ребенок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остался</w:t>
      </w:r>
      <w:r>
        <w:rPr>
          <w:rFonts w:ascii="Times New Roman" w:hAnsi="Times New Roman" w:cs="Times New Roman" w:eastAsia="Times New Roman"/>
          <w:color w:val="2C2C2C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один,</w:t>
      </w:r>
      <w:r>
        <w:rPr>
          <w:rFonts w:ascii="Times New Roman" w:hAnsi="Times New Roman" w:cs="Times New Roman" w:eastAsia="Times New Roman"/>
          <w:color w:val="2C2C2C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потерялся</w:t>
      </w:r>
      <w:r>
        <w:rPr>
          <w:rFonts w:ascii="Times New Roman" w:hAnsi="Times New Roman" w:cs="Times New Roman" w:eastAsia="Times New Roman"/>
          <w:color w:val="2C2C2C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или травмировался.</w:t>
      </w:r>
    </w:p>
    <w:p>
      <w:pPr>
        <w:spacing w:before="0" w:after="0" w:line="240"/>
        <w:ind w:right="109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 программу включены произведения искусства, которые рекомендуют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образовательном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дошкольников.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самостоятельного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совместного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просмотра,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бесед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обсуждения со взрослыми</w:t>
      </w:r>
      <w:r>
        <w:rPr>
          <w:rFonts w:ascii="Times New Roman" w:hAnsi="Times New Roman" w:cs="Times New Roman" w:eastAsia="Times New Roman"/>
          <w:color w:val="2C2C2C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зависимости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возраста ребенка.</w:t>
      </w:r>
    </w:p>
    <w:p>
      <w:pPr>
        <w:spacing w:before="0" w:after="0" w:line="240"/>
        <w:ind w:right="111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подготовительной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группы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рекомендованы,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например,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музыкальные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произведения:</w:t>
      </w:r>
    </w:p>
    <w:p>
      <w:pPr>
        <w:numPr>
          <w:ilvl w:val="0"/>
          <w:numId w:val="46"/>
        </w:numPr>
        <w:tabs>
          <w:tab w:val="left" w:pos="826" w:leader="none"/>
        </w:tabs>
        <w:spacing w:before="2" w:after="0" w:line="322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М.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Глинка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Детская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полька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46"/>
        </w:numPr>
        <w:tabs>
          <w:tab w:val="left" w:pos="826" w:leader="none"/>
        </w:tabs>
        <w:spacing w:before="0" w:after="0" w:line="322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С.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Прокофьев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Марш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»,</w:t>
      </w:r>
    </w:p>
    <w:p>
      <w:pPr>
        <w:numPr>
          <w:ilvl w:val="0"/>
          <w:numId w:val="46"/>
        </w:numPr>
        <w:tabs>
          <w:tab w:val="left" w:pos="826" w:leader="none"/>
        </w:tabs>
        <w:spacing w:before="0" w:after="0" w:line="240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В.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Моцарт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Колыбельная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»,</w:t>
      </w:r>
    </w:p>
    <w:p>
      <w:pPr>
        <w:numPr>
          <w:ilvl w:val="0"/>
          <w:numId w:val="46"/>
        </w:numPr>
        <w:tabs>
          <w:tab w:val="left" w:pos="826" w:leader="none"/>
        </w:tabs>
        <w:spacing w:before="0" w:after="0" w:line="322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2C2C2C"/>
          <w:spacing w:val="4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Чайковский</w:t>
      </w:r>
      <w:r>
        <w:rPr>
          <w:rFonts w:ascii="Times New Roman" w:hAnsi="Times New Roman" w:cs="Times New Roman" w:eastAsia="Times New Roman"/>
          <w:color w:val="2C2C2C"/>
          <w:spacing w:val="4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Болезнь</w:t>
      </w:r>
      <w:r>
        <w:rPr>
          <w:rFonts w:ascii="Times New Roman" w:hAnsi="Times New Roman" w:cs="Times New Roman" w:eastAsia="Times New Roman"/>
          <w:color w:val="2C2C2C"/>
          <w:spacing w:val="4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куклы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2C2C2C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Похороны</w:t>
      </w:r>
      <w:r>
        <w:rPr>
          <w:rFonts w:ascii="Times New Roman" w:hAnsi="Times New Roman" w:cs="Times New Roman" w:eastAsia="Times New Roman"/>
          <w:color w:val="2C2C2C"/>
          <w:spacing w:val="4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куклы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2C2C2C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Новая</w:t>
      </w:r>
      <w:r>
        <w:rPr>
          <w:rFonts w:ascii="Times New Roman" w:hAnsi="Times New Roman" w:cs="Times New Roman" w:eastAsia="Times New Roman"/>
          <w:color w:val="2C2C2C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кукла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»,</w:t>
      </w:r>
    </w:p>
    <w:p>
      <w:pPr>
        <w:spacing w:before="0" w:after="0" w:line="322"/>
        <w:ind w:right="0" w:left="1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Камаринская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»,</w:t>
      </w:r>
    </w:p>
    <w:p>
      <w:pPr>
        <w:numPr>
          <w:ilvl w:val="0"/>
          <w:numId w:val="51"/>
        </w:numPr>
        <w:tabs>
          <w:tab w:val="left" w:pos="826" w:leader="none"/>
        </w:tabs>
        <w:spacing w:before="0" w:after="0" w:line="240"/>
        <w:ind w:right="120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цикл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Времена года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А. Вивальди и др. Для развития слуха и голоса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2C2C2C"/>
          <w:spacing w:val="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исполнение</w:t>
      </w:r>
      <w:r>
        <w:rPr>
          <w:rFonts w:ascii="Times New Roman" w:hAnsi="Times New Roman" w:cs="Times New Roman" w:eastAsia="Times New Roman"/>
          <w:color w:val="2C2C2C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русских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народных песен.</w:t>
      </w:r>
    </w:p>
    <w:p>
      <w:pPr>
        <w:spacing w:before="0" w:after="0" w:line="240"/>
        <w:ind w:right="103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представлен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примерный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перечень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произведений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изобразительного искусства. Среди них: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Клубника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Персики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Сирень 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корзине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П.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Кончаловского;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Яблоки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красном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фоне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Н.С.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Петрова-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Водкина, картины Ильи Репина и Исаака Левитана, Караваджо, Барбера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других.</w:t>
      </w:r>
    </w:p>
    <w:p>
      <w:pPr>
        <w:spacing w:before="3" w:after="0" w:line="240"/>
        <w:ind w:right="110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документе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перечень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анимационных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кинематографических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произведений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российских,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иностранных.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Минпросвещения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рекомендует</w:t>
      </w:r>
      <w:r>
        <w:rPr>
          <w:rFonts w:ascii="Times New Roman" w:hAnsi="Times New Roman" w:cs="Times New Roman" w:eastAsia="Times New Roman"/>
          <w:color w:val="2C2C2C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2C2C2C"/>
          <w:spacing w:val="-1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2C2C2C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образовательном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2C2C2C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2C2C2C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иллюстрации,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2C2C2C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также для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расширения кругозора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эмоционального опыта.</w:t>
      </w:r>
    </w:p>
    <w:p>
      <w:pPr>
        <w:spacing w:before="4" w:after="0" w:line="319"/>
        <w:ind w:right="2969" w:left="3543" w:firstLine="0"/>
        <w:jc w:val="center"/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auto" w:val="clear"/>
        </w:rPr>
      </w:pPr>
    </w:p>
    <w:p>
      <w:pPr>
        <w:spacing w:before="4" w:after="0" w:line="319"/>
        <w:ind w:right="2969" w:left="3543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auto" w:val="clear"/>
        </w:rPr>
        <w:t xml:space="preserve">Структура</w:t>
      </w:r>
      <w:r>
        <w:rPr>
          <w:rFonts w:ascii="Times New Roman" w:hAnsi="Times New Roman" w:cs="Times New Roman" w:eastAsia="Times New Roman"/>
          <w:b/>
          <w:color w:val="2B2B2B"/>
          <w:spacing w:val="-1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2B2B2B"/>
          <w:spacing w:val="0"/>
          <w:position w:val="0"/>
          <w:sz w:val="28"/>
          <w:shd w:fill="auto" w:val="clear"/>
        </w:rPr>
        <w:t xml:space="preserve">ФОП</w:t>
      </w:r>
    </w:p>
    <w:p>
      <w:pPr>
        <w:spacing w:before="0" w:after="0" w:line="240"/>
        <w:ind w:right="0" w:left="119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Программа</w:t>
      </w:r>
      <w:r>
        <w:rPr>
          <w:rFonts w:ascii="Times New Roman" w:hAnsi="Times New Roman" w:cs="Times New Roman" w:eastAsia="Times New Roman"/>
          <w:color w:val="2C2C2C"/>
          <w:spacing w:val="3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2C2C2C"/>
          <w:spacing w:val="3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2C2C2C"/>
          <w:spacing w:val="4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трех</w:t>
      </w:r>
      <w:r>
        <w:rPr>
          <w:rFonts w:ascii="Times New Roman" w:hAnsi="Times New Roman" w:cs="Times New Roman" w:eastAsia="Times New Roman"/>
          <w:color w:val="2C2C2C"/>
          <w:spacing w:val="3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разделов:</w:t>
      </w:r>
      <w:r>
        <w:rPr>
          <w:rFonts w:ascii="Times New Roman" w:hAnsi="Times New Roman" w:cs="Times New Roman" w:eastAsia="Times New Roman"/>
          <w:color w:val="2C2C2C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целевого,</w:t>
      </w:r>
      <w:r>
        <w:rPr>
          <w:rFonts w:ascii="Times New Roman" w:hAnsi="Times New Roman" w:cs="Times New Roman" w:eastAsia="Times New Roman"/>
          <w:color w:val="2C2C2C"/>
          <w:spacing w:val="3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содержательного</w:t>
      </w:r>
      <w:r>
        <w:rPr>
          <w:rFonts w:ascii="Times New Roman" w:hAnsi="Times New Roman" w:cs="Times New Roman" w:eastAsia="Times New Roman"/>
          <w:color w:val="2C2C2C"/>
          <w:spacing w:val="4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организационного,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содержит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себе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учебно-методические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документы:</w:t>
      </w:r>
    </w:p>
    <w:p>
      <w:pPr>
        <w:numPr>
          <w:ilvl w:val="0"/>
          <w:numId w:val="56"/>
        </w:numPr>
        <w:tabs>
          <w:tab w:val="left" w:pos="826" w:leader="none"/>
        </w:tabs>
        <w:spacing w:before="0" w:after="0" w:line="321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федеральную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рабочую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программу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образования;</w:t>
      </w:r>
    </w:p>
    <w:p>
      <w:pPr>
        <w:numPr>
          <w:ilvl w:val="0"/>
          <w:numId w:val="56"/>
        </w:numPr>
        <w:tabs>
          <w:tab w:val="left" w:pos="826" w:leader="none"/>
        </w:tabs>
        <w:spacing w:before="0" w:after="0" w:line="322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федеральную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рабочую</w:t>
      </w:r>
      <w:r>
        <w:rPr>
          <w:rFonts w:ascii="Times New Roman" w:hAnsi="Times New Roman" w:cs="Times New Roman" w:eastAsia="Times New Roman"/>
          <w:color w:val="2C2C2C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программу</w:t>
      </w:r>
      <w:r>
        <w:rPr>
          <w:rFonts w:ascii="Times New Roman" w:hAnsi="Times New Roman" w:cs="Times New Roman" w:eastAsia="Times New Roman"/>
          <w:color w:val="2C2C2C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воспитания;</w:t>
      </w:r>
    </w:p>
    <w:p>
      <w:pPr>
        <w:numPr>
          <w:ilvl w:val="0"/>
          <w:numId w:val="56"/>
        </w:numPr>
        <w:tabs>
          <w:tab w:val="left" w:pos="826" w:leader="none"/>
        </w:tabs>
        <w:spacing w:before="0" w:after="0" w:line="322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программу</w:t>
      </w:r>
      <w:r>
        <w:rPr>
          <w:rFonts w:ascii="Times New Roman" w:hAnsi="Times New Roman" w:cs="Times New Roman" w:eastAsia="Times New Roman"/>
          <w:color w:val="2C2C2C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коррекционно-развивающей</w:t>
      </w:r>
      <w:r>
        <w:rPr>
          <w:rFonts w:ascii="Times New Roman" w:hAnsi="Times New Roman" w:cs="Times New Roman" w:eastAsia="Times New Roman"/>
          <w:color w:val="2C2C2C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работы;</w:t>
      </w:r>
    </w:p>
    <w:p>
      <w:pPr>
        <w:numPr>
          <w:ilvl w:val="0"/>
          <w:numId w:val="56"/>
        </w:numPr>
        <w:tabs>
          <w:tab w:val="left" w:pos="826" w:leader="none"/>
        </w:tabs>
        <w:spacing w:before="0" w:after="0" w:line="240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примерный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распорядок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дошкольной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группе;</w:t>
      </w:r>
    </w:p>
    <w:p>
      <w:pPr>
        <w:numPr>
          <w:ilvl w:val="0"/>
          <w:numId w:val="56"/>
        </w:numPr>
        <w:tabs>
          <w:tab w:val="left" w:pos="826" w:leader="none"/>
        </w:tabs>
        <w:spacing w:before="0" w:after="0" w:line="240"/>
        <w:ind w:right="1939" w:left="6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федеральный</w:t>
      </w:r>
      <w:r>
        <w:rPr>
          <w:rFonts w:ascii="Times New Roman" w:hAnsi="Times New Roman" w:cs="Times New Roman" w:eastAsia="Times New Roman"/>
          <w:color w:val="2C2C2C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календарный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план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воспитательной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работы.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Рассмотрим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структуру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документа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подробнее.</w:t>
      </w:r>
    </w:p>
    <w:p>
      <w:pPr>
        <w:spacing w:before="1" w:after="0" w:line="322"/>
        <w:ind w:right="0" w:left="6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C2C2C"/>
          <w:spacing w:val="0"/>
          <w:position w:val="0"/>
          <w:sz w:val="28"/>
          <w:shd w:fill="auto" w:val="clear"/>
        </w:rPr>
        <w:t xml:space="preserve">Целевой</w:t>
      </w:r>
      <w:r>
        <w:rPr>
          <w:rFonts w:ascii="Times New Roman" w:hAnsi="Times New Roman" w:cs="Times New Roman" w:eastAsia="Times New Roman"/>
          <w:i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C2C2C"/>
          <w:spacing w:val="0"/>
          <w:position w:val="0"/>
          <w:sz w:val="28"/>
          <w:shd w:fill="auto" w:val="clear"/>
        </w:rPr>
        <w:t xml:space="preserve">раздел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включает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себя:</w:t>
      </w:r>
    </w:p>
    <w:p>
      <w:pPr>
        <w:numPr>
          <w:ilvl w:val="0"/>
          <w:numId w:val="61"/>
        </w:numPr>
        <w:tabs>
          <w:tab w:val="left" w:pos="1070" w:leader="none"/>
          <w:tab w:val="left" w:pos="1113" w:leader="none"/>
          <w:tab w:val="left" w:pos="1114" w:leader="none"/>
          <w:tab w:val="left" w:pos="1396" w:leader="none"/>
          <w:tab w:val="left" w:pos="3218" w:leader="none"/>
          <w:tab w:val="left" w:pos="4499" w:leader="none"/>
          <w:tab w:val="left" w:pos="5673" w:leader="none"/>
          <w:tab w:val="left" w:pos="6052" w:leader="none"/>
          <w:tab w:val="left" w:pos="6661" w:leader="none"/>
          <w:tab w:val="left" w:pos="8257" w:leader="none"/>
          <w:tab w:val="left" w:pos="8617" w:leader="none"/>
        </w:tabs>
        <w:spacing w:before="0" w:after="0" w:line="240"/>
        <w:ind w:right="117" w:left="119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Пояснительную</w:t>
      </w:r>
      <w:r>
        <w:rPr>
          <w:rFonts w:ascii="Times New Roman" w:hAnsi="Times New Roman" w:cs="Times New Roman" w:eastAsia="Times New Roman"/>
          <w:color w:val="2C2C2C"/>
          <w:spacing w:val="4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записку.</w:t>
      </w:r>
      <w:r>
        <w:rPr>
          <w:rFonts w:ascii="Times New Roman" w:hAnsi="Times New Roman" w:cs="Times New Roman" w:eastAsia="Times New Roman"/>
          <w:color w:val="2C2C2C"/>
          <w:spacing w:val="4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ней</w:t>
      </w:r>
      <w:r>
        <w:rPr>
          <w:rFonts w:ascii="Times New Roman" w:hAnsi="Times New Roman" w:cs="Times New Roman" w:eastAsia="Times New Roman"/>
          <w:color w:val="2C2C2C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отражены</w:t>
      </w:r>
      <w:r>
        <w:rPr>
          <w:rFonts w:ascii="Times New Roman" w:hAnsi="Times New Roman" w:cs="Times New Roman" w:eastAsia="Times New Roman"/>
          <w:color w:val="2C2C2C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2C2C2C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4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2C2C2C"/>
          <w:spacing w:val="4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ФОП</w:t>
      </w:r>
      <w:r>
        <w:rPr>
          <w:rFonts w:ascii="Times New Roman" w:hAnsi="Times New Roman" w:cs="Times New Roman" w:eastAsia="Times New Roman"/>
          <w:color w:val="2C2C2C"/>
          <w:spacing w:val="4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ДО.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ЦЕЛЬ</w:t>
        <w:tab/>
        <w:t xml:space="preserve">-</w:t>
        <w:tab/>
        <w:t xml:space="preserve">всестороннее</w:t>
        <w:tab/>
        <w:t xml:space="preserve">развитие</w:t>
        <w:tab/>
        <w:t xml:space="preserve">ребенка</w:t>
        <w:tab/>
        <w:t xml:space="preserve">и</w:t>
        <w:tab/>
        <w:t xml:space="preserve">его</w:t>
        <w:tab/>
        <w:t xml:space="preserve">воспитание</w:t>
        <w:tab/>
        <w:t xml:space="preserve">в</w:t>
        <w:tab/>
        <w:t xml:space="preserve">период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67" w:after="0" w:line="240"/>
        <w:ind w:right="101" w:left="11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дошкольного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детства.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Акцент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формулировке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сделан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духовно-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нравственных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ценностях,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исторических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национально-культурных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традициях. ЗАДАЧИ - обеспечить единые для РФ содержание дошкольного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образования и планируемые результаты освоения ОП ДО. Еще одна из задач -</w:t>
      </w:r>
      <w:r>
        <w:rPr>
          <w:rFonts w:ascii="Times New Roman" w:hAnsi="Times New Roman" w:cs="Times New Roman" w:eastAsia="Times New Roman"/>
          <w:color w:val="2C2C2C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обеспечить динамику развития э социальных, нравственных, патриотических,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эстетических,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интеллектуальных,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физических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качеств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способностей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ребенка, его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инициативности, самостоятельности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ответственности.</w:t>
      </w:r>
    </w:p>
    <w:p>
      <w:pPr>
        <w:numPr>
          <w:ilvl w:val="0"/>
          <w:numId w:val="64"/>
        </w:numPr>
        <w:tabs>
          <w:tab w:val="left" w:pos="1114" w:leader="none"/>
        </w:tabs>
        <w:spacing w:before="3" w:after="0" w:line="240"/>
        <w:ind w:right="115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Планируемые результаты, которые представленные в виде целевых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ориентиров.</w:t>
      </w:r>
      <w:r>
        <w:rPr>
          <w:rFonts w:ascii="Times New Roman" w:hAnsi="Times New Roman" w:cs="Times New Roman" w:eastAsia="Times New Roman"/>
          <w:color w:val="2C2C2C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Они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изложены по-новому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сравнении с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ПООП.</w:t>
      </w:r>
    </w:p>
    <w:p>
      <w:pPr>
        <w:numPr>
          <w:ilvl w:val="0"/>
          <w:numId w:val="64"/>
        </w:numPr>
        <w:tabs>
          <w:tab w:val="left" w:pos="1114" w:leader="none"/>
        </w:tabs>
        <w:spacing w:before="0" w:after="0" w:line="240"/>
        <w:ind w:right="107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Педагогическая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диагностика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достижения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планируемых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образовательных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результатов.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предыдущей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акцент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был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развивающем оценивании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образовательной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деятельности.</w:t>
      </w:r>
    </w:p>
    <w:p>
      <w:pPr>
        <w:spacing w:before="0" w:after="0" w:line="321"/>
        <w:ind w:right="0" w:left="68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C2C2C"/>
          <w:spacing w:val="0"/>
          <w:position w:val="0"/>
          <w:sz w:val="28"/>
          <w:shd w:fill="auto" w:val="clear"/>
        </w:rPr>
        <w:t xml:space="preserve">Содержательный</w:t>
      </w:r>
      <w:r>
        <w:rPr>
          <w:rFonts w:ascii="Times New Roman" w:hAnsi="Times New Roman" w:cs="Times New Roman" w:eastAsia="Times New Roman"/>
          <w:i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C2C2C"/>
          <w:spacing w:val="0"/>
          <w:position w:val="0"/>
          <w:sz w:val="28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. Включает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себя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части:</w:t>
      </w:r>
    </w:p>
    <w:p>
      <w:pPr>
        <w:numPr>
          <w:ilvl w:val="0"/>
          <w:numId w:val="67"/>
        </w:numPr>
        <w:tabs>
          <w:tab w:val="left" w:pos="826" w:leader="none"/>
        </w:tabs>
        <w:spacing w:before="0" w:after="0" w:line="240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Федеральную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рабочую</w:t>
      </w:r>
      <w:r>
        <w:rPr>
          <w:rFonts w:ascii="Times New Roman" w:hAnsi="Times New Roman" w:cs="Times New Roman" w:eastAsia="Times New Roman"/>
          <w:color w:val="2C2C2C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программу</w:t>
      </w:r>
      <w:r>
        <w:rPr>
          <w:rFonts w:ascii="Times New Roman" w:hAnsi="Times New Roman" w:cs="Times New Roman" w:eastAsia="Times New Roman"/>
          <w:color w:val="2C2C2C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образования;</w:t>
      </w:r>
    </w:p>
    <w:p>
      <w:pPr>
        <w:numPr>
          <w:ilvl w:val="0"/>
          <w:numId w:val="67"/>
        </w:numPr>
        <w:tabs>
          <w:tab w:val="left" w:pos="826" w:leader="none"/>
        </w:tabs>
        <w:spacing w:before="0" w:after="0" w:line="322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Федеральную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рабочую</w:t>
      </w:r>
      <w:r>
        <w:rPr>
          <w:rFonts w:ascii="Times New Roman" w:hAnsi="Times New Roman" w:cs="Times New Roman" w:eastAsia="Times New Roman"/>
          <w:color w:val="2C2C2C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программу</w:t>
      </w:r>
      <w:r>
        <w:rPr>
          <w:rFonts w:ascii="Times New Roman" w:hAnsi="Times New Roman" w:cs="Times New Roman" w:eastAsia="Times New Roman"/>
          <w:color w:val="2C2C2C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воспитания;</w:t>
      </w:r>
    </w:p>
    <w:p>
      <w:pPr>
        <w:numPr>
          <w:ilvl w:val="0"/>
          <w:numId w:val="67"/>
        </w:numPr>
        <w:tabs>
          <w:tab w:val="left" w:pos="826" w:leader="none"/>
        </w:tabs>
        <w:spacing w:before="0" w:after="0" w:line="322"/>
        <w:ind w:right="0" w:left="825" w:hanging="1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программу</w:t>
      </w:r>
      <w:r>
        <w:rPr>
          <w:rFonts w:ascii="Times New Roman" w:hAnsi="Times New Roman" w:cs="Times New Roman" w:eastAsia="Times New Roman"/>
          <w:color w:val="2C2C2C"/>
          <w:spacing w:val="-1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коррекционно-развивающей</w:t>
      </w:r>
      <w:r>
        <w:rPr>
          <w:rFonts w:ascii="Times New Roman" w:hAnsi="Times New Roman" w:cs="Times New Roman" w:eastAsia="Times New Roman"/>
          <w:color w:val="2C2C2C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работы.</w:t>
      </w:r>
    </w:p>
    <w:p>
      <w:pPr>
        <w:spacing w:before="0" w:after="0" w:line="240"/>
        <w:ind w:right="113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Рабочей программы образования ранее не было в ПООП.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Это новый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раздел. Он состоит из пояснительной записки, описания задач и содержания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образования,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примерного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списка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литературных,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музыкальных,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художественных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кинематографических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произведений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программы.</w:t>
      </w:r>
    </w:p>
    <w:p>
      <w:pPr>
        <w:spacing w:before="3" w:after="0" w:line="240"/>
        <w:ind w:right="117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федеральной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описывают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образовательным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областям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воспитанников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разных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возрастов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от рождения</w:t>
      </w:r>
      <w:r>
        <w:rPr>
          <w:rFonts w:ascii="Times New Roman" w:hAnsi="Times New Roman" w:cs="Times New Roman" w:eastAsia="Times New Roman"/>
          <w:color w:val="2C2C2C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7-8 лет.</w:t>
      </w:r>
    </w:p>
    <w:p>
      <w:pPr>
        <w:spacing w:before="0" w:after="0" w:line="240"/>
        <w:ind w:right="120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Федеральная рабочая программа воспитания в ФОП ДО дублирует текст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Примерной программы воспитания, которую разработал Институт изучения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детства, семьи и воспитания РАО (примерная рабочая программа воспитания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01.07.2021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Segoe UI Symbol" w:hAnsi="Segoe UI Symbol" w:cs="Segoe UI Symbol" w:eastAsia="Segoe UI Symbol"/>
          <w:color w:val="2C2C2C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 2/21).</w:t>
      </w:r>
    </w:p>
    <w:p>
      <w:pPr>
        <w:spacing w:before="0" w:after="0" w:line="321"/>
        <w:ind w:right="0" w:left="68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структуре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состоит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2C2C2C"/>
          <w:spacing w:val="-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частей:</w:t>
      </w:r>
    </w:p>
    <w:p>
      <w:pPr>
        <w:numPr>
          <w:ilvl w:val="0"/>
          <w:numId w:val="73"/>
        </w:numPr>
        <w:tabs>
          <w:tab w:val="left" w:pos="826" w:leader="none"/>
        </w:tabs>
        <w:spacing w:before="3" w:after="0" w:line="240"/>
        <w:ind w:right="121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пояснительной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записки,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представлены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основные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сведения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 разъясняются</w:t>
      </w:r>
      <w:r>
        <w:rPr>
          <w:rFonts w:ascii="Times New Roman" w:hAnsi="Times New Roman" w:cs="Times New Roman" w:eastAsia="Times New Roman"/>
          <w:color w:val="2C2C2C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термины 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поняти</w:t>
      </w:r>
    </w:p>
    <w:p>
      <w:pPr>
        <w:numPr>
          <w:ilvl w:val="0"/>
          <w:numId w:val="73"/>
        </w:numPr>
        <w:tabs>
          <w:tab w:val="left" w:pos="826" w:leader="none"/>
        </w:tabs>
        <w:spacing w:before="0" w:after="0" w:line="240"/>
        <w:ind w:right="120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целевого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раздела,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котором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изложены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цели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программы,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планируемым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результатам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рабочей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2C2C2C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воспитания;</w:t>
      </w:r>
    </w:p>
    <w:p>
      <w:pPr>
        <w:numPr>
          <w:ilvl w:val="0"/>
          <w:numId w:val="73"/>
        </w:numPr>
        <w:tabs>
          <w:tab w:val="left" w:pos="826" w:leader="none"/>
        </w:tabs>
        <w:spacing w:before="0" w:after="0" w:line="240"/>
        <w:ind w:right="122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-1"/>
          <w:position w:val="0"/>
          <w:sz w:val="28"/>
          <w:shd w:fill="auto" w:val="clear"/>
        </w:rPr>
        <w:t xml:space="preserve">содержательного,</w:t>
      </w:r>
      <w:r>
        <w:rPr>
          <w:rFonts w:ascii="Times New Roman" w:hAnsi="Times New Roman" w:cs="Times New Roman" w:eastAsia="Times New Roman"/>
          <w:color w:val="2C2C2C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2C2C2C"/>
          <w:spacing w:val="-1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представлено</w:t>
      </w:r>
      <w:r>
        <w:rPr>
          <w:rFonts w:ascii="Times New Roman" w:hAnsi="Times New Roman" w:cs="Times New Roman" w:eastAsia="Times New Roman"/>
          <w:color w:val="2C2C2C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2C2C2C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воспитательной</w:t>
      </w:r>
      <w:r>
        <w:rPr>
          <w:rFonts w:ascii="Times New Roman" w:hAnsi="Times New Roman" w:cs="Times New Roman" w:eastAsia="Times New Roman"/>
          <w:color w:val="2C2C2C"/>
          <w:spacing w:val="-1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работы,</w:t>
      </w:r>
      <w:r>
        <w:rPr>
          <w:rFonts w:ascii="Times New Roman" w:hAnsi="Times New Roman" w:cs="Times New Roman" w:eastAsia="Times New Roman"/>
          <w:color w:val="2C2C2C"/>
          <w:spacing w:val="-6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особенности ее</w:t>
      </w:r>
      <w:r>
        <w:rPr>
          <w:rFonts w:ascii="Times New Roman" w:hAnsi="Times New Roman" w:cs="Times New Roman" w:eastAsia="Times New Roman"/>
          <w:color w:val="2C2C2C"/>
          <w:spacing w:val="2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реализации;</w:t>
      </w:r>
    </w:p>
    <w:p>
      <w:pPr>
        <w:numPr>
          <w:ilvl w:val="0"/>
          <w:numId w:val="73"/>
        </w:numPr>
        <w:tabs>
          <w:tab w:val="left" w:pos="826" w:leader="none"/>
        </w:tabs>
        <w:spacing w:before="0" w:after="0" w:line="240"/>
        <w:ind w:right="114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организационного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нем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представлены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требования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условиям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воспитания: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кадровым,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нормативно-методическим,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финансовым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другим</w:t>
      </w:r>
      <w:r>
        <w:rPr>
          <w:rFonts w:ascii="Times New Roman" w:hAnsi="Times New Roman" w:cs="Times New Roman" w:eastAsia="Times New Roman"/>
          <w:color w:val="2C2C2C"/>
          <w:spacing w:val="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ресурсам.</w:t>
      </w:r>
    </w:p>
    <w:p>
      <w:pPr>
        <w:spacing w:before="0" w:after="0" w:line="321"/>
        <w:ind w:right="0" w:left="68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программу</w:t>
      </w:r>
      <w:r>
        <w:rPr>
          <w:rFonts w:ascii="Times New Roman" w:hAnsi="Times New Roman" w:cs="Times New Roman" w:eastAsia="Times New Roman"/>
          <w:color w:val="2C2C2C"/>
          <w:spacing w:val="-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коррекционно-развивающей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2C2C2C"/>
          <w:spacing w:val="-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входит:</w:t>
      </w:r>
    </w:p>
    <w:p>
      <w:pPr>
        <w:numPr>
          <w:ilvl w:val="0"/>
          <w:numId w:val="78"/>
        </w:numPr>
        <w:tabs>
          <w:tab w:val="left" w:pos="970" w:leader="none"/>
        </w:tabs>
        <w:spacing w:before="0" w:after="0" w:line="322"/>
        <w:ind w:right="0" w:left="969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план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диагностических</w:t>
      </w:r>
      <w:r>
        <w:rPr>
          <w:rFonts w:ascii="Times New Roman" w:hAnsi="Times New Roman" w:cs="Times New Roman" w:eastAsia="Times New Roman"/>
          <w:color w:val="2C2C2C"/>
          <w:spacing w:val="-9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-5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коррекционно-развивающих</w:t>
      </w:r>
      <w:r>
        <w:rPr>
          <w:rFonts w:ascii="Times New Roman" w:hAnsi="Times New Roman" w:cs="Times New Roman" w:eastAsia="Times New Roman"/>
          <w:color w:val="2C2C2C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мероприятий;</w:t>
      </w:r>
    </w:p>
    <w:p>
      <w:pPr>
        <w:numPr>
          <w:ilvl w:val="0"/>
          <w:numId w:val="78"/>
        </w:numPr>
        <w:tabs>
          <w:tab w:val="left" w:pos="970" w:leader="none"/>
        </w:tabs>
        <w:spacing w:before="0" w:after="0" w:line="242"/>
        <w:ind w:right="110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рабочие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программы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коррекционно-развивающей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2C2C2C"/>
          <w:spacing w:val="-67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разными образовательными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потребностями.</w:t>
      </w:r>
    </w:p>
    <w:p>
      <w:pPr>
        <w:spacing w:before="0" w:after="0" w:line="240"/>
        <w:ind w:right="113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коррекционной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работы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представлено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нескольким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направлениям: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2"/>
        </w:numPr>
        <w:tabs>
          <w:tab w:val="left" w:pos="970" w:leader="none"/>
        </w:tabs>
        <w:spacing w:before="67" w:after="0" w:line="322"/>
        <w:ind w:right="0" w:left="969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диагностическое,</w:t>
      </w:r>
    </w:p>
    <w:p>
      <w:pPr>
        <w:numPr>
          <w:ilvl w:val="0"/>
          <w:numId w:val="82"/>
        </w:numPr>
        <w:tabs>
          <w:tab w:val="left" w:pos="970" w:leader="none"/>
        </w:tabs>
        <w:spacing w:before="0" w:after="0" w:line="322"/>
        <w:ind w:right="0" w:left="969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коррекционно-развивающее,</w:t>
      </w:r>
    </w:p>
    <w:p>
      <w:pPr>
        <w:numPr>
          <w:ilvl w:val="0"/>
          <w:numId w:val="82"/>
        </w:numPr>
        <w:tabs>
          <w:tab w:val="left" w:pos="970" w:leader="none"/>
        </w:tabs>
        <w:spacing w:before="0" w:after="0" w:line="322"/>
        <w:ind w:right="0" w:left="969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консультативное,</w:t>
      </w:r>
    </w:p>
    <w:p>
      <w:pPr>
        <w:numPr>
          <w:ilvl w:val="0"/>
          <w:numId w:val="82"/>
        </w:numPr>
        <w:tabs>
          <w:tab w:val="left" w:pos="970" w:leader="none"/>
        </w:tabs>
        <w:spacing w:before="0" w:after="0" w:line="240"/>
        <w:ind w:right="0" w:left="969" w:hanging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информационно-просветительское.</w:t>
      </w:r>
    </w:p>
    <w:p>
      <w:pPr>
        <w:spacing w:before="5" w:after="0" w:line="240"/>
        <w:ind w:right="109" w:left="119" w:firstLine="56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2C2C2C"/>
          <w:spacing w:val="0"/>
          <w:position w:val="0"/>
          <w:sz w:val="28"/>
          <w:shd w:fill="auto" w:val="clear"/>
        </w:rPr>
        <w:t xml:space="preserve">Организационный</w:t>
      </w:r>
      <w:r>
        <w:rPr>
          <w:rFonts w:ascii="Times New Roman" w:hAnsi="Times New Roman" w:cs="Times New Roman" w:eastAsia="Times New Roman"/>
          <w:i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C2C2C"/>
          <w:spacing w:val="0"/>
          <w:position w:val="0"/>
          <w:sz w:val="28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i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C2C2C"/>
          <w:spacing w:val="0"/>
          <w:position w:val="0"/>
          <w:sz w:val="28"/>
          <w:shd w:fill="auto" w:val="clear"/>
        </w:rPr>
        <w:t xml:space="preserve">ФОП</w:t>
      </w:r>
      <w:r>
        <w:rPr>
          <w:rFonts w:ascii="Times New Roman" w:hAnsi="Times New Roman" w:cs="Times New Roman" w:eastAsia="Times New Roman"/>
          <w:i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2C2C2C"/>
          <w:spacing w:val="0"/>
          <w:position w:val="0"/>
          <w:sz w:val="28"/>
          <w:shd w:fill="auto" w:val="clear"/>
        </w:rPr>
        <w:t xml:space="preserve">ДО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описывает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условия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программы. Список значительно сократили в сравнении с ПООП.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Было 5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групп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условий,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осталось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2: психолого-педагогические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кадровые.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Исключили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организацию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РППС,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материально-техническое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обеспечение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финансовые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условия.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появился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Федеральный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календарный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план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воспитательной работы.</w:t>
      </w:r>
      <w:r>
        <w:rPr>
          <w:rFonts w:ascii="Times New Roman" w:hAnsi="Times New Roman" w:cs="Times New Roman" w:eastAsia="Times New Roman"/>
          <w:color w:val="2C2C2C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2C2C2C"/>
          <w:spacing w:val="3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ПООП</w:t>
      </w:r>
      <w:r>
        <w:rPr>
          <w:rFonts w:ascii="Times New Roman" w:hAnsi="Times New Roman" w:cs="Times New Roman" w:eastAsia="Times New Roman"/>
          <w:color w:val="2C2C2C"/>
          <w:spacing w:val="-4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2C2C2C"/>
          <w:spacing w:val="1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2C2C2C"/>
          <w:spacing w:val="0"/>
          <w:position w:val="0"/>
          <w:sz w:val="28"/>
          <w:shd w:fill="auto" w:val="clear"/>
        </w:rPr>
        <w:t xml:space="preserve">было.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19">
    <w:abstractNumId w:val="66"/>
  </w:num>
  <w:num w:numId="24">
    <w:abstractNumId w:val="60"/>
  </w:num>
  <w:num w:numId="32">
    <w:abstractNumId w:val="54"/>
  </w:num>
  <w:num w:numId="46">
    <w:abstractNumId w:val="48"/>
  </w:num>
  <w:num w:numId="51">
    <w:abstractNumId w:val="42"/>
  </w:num>
  <w:num w:numId="56">
    <w:abstractNumId w:val="36"/>
  </w:num>
  <w:num w:numId="61">
    <w:abstractNumId w:val="30"/>
  </w:num>
  <w:num w:numId="64">
    <w:abstractNumId w:val="24"/>
  </w:num>
  <w:num w:numId="67">
    <w:abstractNumId w:val="18"/>
  </w:num>
  <w:num w:numId="73">
    <w:abstractNumId w:val="12"/>
  </w:num>
  <w:num w:numId="78">
    <w:abstractNumId w:val="6"/>
  </w:num>
  <w:num w:numId="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publication.pravo.gov.ru/Document/View/0001202212280044?index=0&amp;rangeSize=1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publication.pravo.gov.ru/Document/View/0001202212280044?index=0&amp;rangeSize=1" Id="docRId0" Type="http://schemas.openxmlformats.org/officeDocument/2006/relationships/hyperlink" /><Relationship TargetMode="External" Target="http://publication.pravo.gov.ru/Document/View/0001202212280044?index=0&amp;rangeSize=1" Id="docRId2" Type="http://schemas.openxmlformats.org/officeDocument/2006/relationships/hyperlink" /><Relationship Target="styles.xml" Id="docRId4" Type="http://schemas.openxmlformats.org/officeDocument/2006/relationships/styles" /></Relationships>
</file>