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2D" w:rsidRPr="0073402D" w:rsidRDefault="0073402D" w:rsidP="0073402D">
      <w:pPr>
        <w:spacing w:after="0" w:line="273" w:lineRule="atLeast"/>
        <w:jc w:val="center"/>
        <w:rPr>
          <w:rFonts w:eastAsia="Times New Roman"/>
          <w:color w:val="000000"/>
          <w:lang w:eastAsia="ru-RU"/>
        </w:rPr>
      </w:pPr>
      <w:r w:rsidRPr="0073402D">
        <w:rPr>
          <w:rFonts w:eastAsia="Times New Roman"/>
          <w:b/>
          <w:bCs/>
          <w:color w:val="000000"/>
          <w:lang w:eastAsia="ru-RU"/>
        </w:rPr>
        <w:t>Консультация для педагогов на тему:</w:t>
      </w:r>
    </w:p>
    <w:p w:rsidR="00075231" w:rsidRDefault="0073402D" w:rsidP="0073402D">
      <w:pPr>
        <w:spacing w:after="0" w:line="273" w:lineRule="atLeast"/>
        <w:jc w:val="center"/>
        <w:rPr>
          <w:rFonts w:eastAsia="Times New Roman"/>
          <w:b/>
          <w:bCs/>
          <w:color w:val="000000"/>
          <w:lang w:eastAsia="ru-RU"/>
        </w:rPr>
      </w:pPr>
      <w:r w:rsidRPr="0073402D">
        <w:rPr>
          <w:rFonts w:eastAsia="Times New Roman"/>
          <w:b/>
          <w:bCs/>
          <w:color w:val="000000"/>
          <w:lang w:eastAsia="ru-RU"/>
        </w:rPr>
        <w:t>«Организация и методика проведения прогулки в детском саду</w:t>
      </w:r>
      <w:r w:rsidR="00075231">
        <w:rPr>
          <w:rFonts w:eastAsia="Times New Roman"/>
          <w:b/>
          <w:bCs/>
          <w:color w:val="000000"/>
          <w:lang w:eastAsia="ru-RU"/>
        </w:rPr>
        <w:t>»</w:t>
      </w:r>
    </w:p>
    <w:p w:rsidR="0073402D" w:rsidRDefault="00075231" w:rsidP="0073402D">
      <w:pPr>
        <w:spacing w:after="0" w:line="273" w:lineRule="atLeast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Подготовила воспитатель: </w:t>
      </w:r>
      <w:proofErr w:type="spellStart"/>
      <w:r>
        <w:rPr>
          <w:rFonts w:eastAsia="Times New Roman"/>
          <w:b/>
          <w:bCs/>
          <w:color w:val="000000"/>
          <w:lang w:eastAsia="ru-RU"/>
        </w:rPr>
        <w:t>Стадник</w:t>
      </w:r>
      <w:proofErr w:type="spellEnd"/>
      <w:r>
        <w:rPr>
          <w:rFonts w:eastAsia="Times New Roman"/>
          <w:b/>
          <w:bCs/>
          <w:color w:val="000000"/>
          <w:lang w:eastAsia="ru-RU"/>
        </w:rPr>
        <w:t xml:space="preserve"> Н.В.</w:t>
      </w:r>
      <w:r w:rsidR="0073402D">
        <w:rPr>
          <w:rFonts w:eastAsia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73402D" w:rsidRDefault="0073402D" w:rsidP="0073402D">
      <w:pPr>
        <w:spacing w:after="0" w:line="273" w:lineRule="atLeast"/>
        <w:jc w:val="center"/>
        <w:rPr>
          <w:rFonts w:eastAsia="Times New Roman"/>
          <w:b/>
          <w:bCs/>
          <w:color w:val="000000"/>
          <w:lang w:eastAsia="ru-RU"/>
        </w:rPr>
      </w:pPr>
    </w:p>
    <w:p w:rsidR="0073402D" w:rsidRPr="0073402D" w:rsidRDefault="0073402D" w:rsidP="0073402D">
      <w:pPr>
        <w:spacing w:after="0" w:line="273" w:lineRule="atLeast"/>
        <w:jc w:val="center"/>
        <w:rPr>
          <w:rFonts w:eastAsia="Times New Roman"/>
          <w:color w:val="000000"/>
          <w:lang w:eastAsia="ru-RU"/>
        </w:rPr>
      </w:pPr>
    </w:p>
    <w:p w:rsidR="0073402D" w:rsidRPr="0073402D" w:rsidRDefault="0073402D" w:rsidP="0073402D">
      <w:pPr>
        <w:pStyle w:val="a3"/>
        <w:numPr>
          <w:ilvl w:val="0"/>
          <w:numId w:val="1"/>
        </w:numPr>
        <w:spacing w:after="0" w:line="273" w:lineRule="atLeast"/>
        <w:rPr>
          <w:rFonts w:eastAsia="Times New Roman"/>
          <w:color w:val="000000"/>
          <w:u w:val="single"/>
          <w:lang w:eastAsia="ru-RU"/>
        </w:rPr>
      </w:pPr>
      <w:r w:rsidRPr="0073402D">
        <w:rPr>
          <w:rFonts w:eastAsia="Times New Roman"/>
          <w:bCs/>
          <w:color w:val="000000"/>
          <w:u w:val="single"/>
          <w:lang w:eastAsia="ru-RU"/>
        </w:rPr>
        <w:t>Значение прогулки в развитии детей дошкольного возраста. </w:t>
      </w:r>
    </w:p>
    <w:p w:rsidR="0073402D" w:rsidRDefault="0073402D" w:rsidP="0073402D">
      <w:pPr>
        <w:spacing w:after="0" w:line="240" w:lineRule="auto"/>
      </w:pPr>
    </w:p>
    <w:p w:rsidR="00A9673E" w:rsidRDefault="00A9673E" w:rsidP="00A967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</w:t>
      </w:r>
    </w:p>
    <w:p w:rsidR="00A9673E" w:rsidRDefault="00A9673E" w:rsidP="00A967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стремлению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 Поэтому наиболее близкие и естественные для детей виды деятельности, такие как игра, общение со взрослыми и сверстниками, экспериментирование, наблюдение, детский труд занимают в ходе прогулки особое место.</w:t>
      </w:r>
    </w:p>
    <w:p w:rsidR="00A9673E" w:rsidRDefault="00A9673E" w:rsidP="00A967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прогулке необходимо интегрирование таких образовательных областей, как «Физическое развитие», «Социально-коммуникативное развитие», «Речевое развитие», «Познавательное развитие», «Художественно-эстетическое развитие». Интеграция возможна в процессе освоения сенсорных эталонов при овладении правилами безопасного поведения, речевыми умениями, опытом общения с детьми и взрослыми, отражении в подвижных играх различных сюжетов, обыгрывании действий персонажей сюжетно-ролевых игр, формировании привычки чередовать малоподвижные виды деятельности с активными двигательным отдыхом, расширении представлений о человеке, его окружении, благоприятных условиях жизни.</w:t>
      </w:r>
    </w:p>
    <w:p w:rsidR="00A9673E" w:rsidRDefault="00A9673E" w:rsidP="00A967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3402D" w:rsidRPr="00A9673E" w:rsidRDefault="00A9673E" w:rsidP="00A9673E">
      <w:pPr>
        <w:pStyle w:val="a3"/>
        <w:numPr>
          <w:ilvl w:val="0"/>
          <w:numId w:val="1"/>
        </w:numPr>
        <w:jc w:val="both"/>
        <w:rPr>
          <w:u w:val="single"/>
        </w:rPr>
      </w:pPr>
      <w:r w:rsidRPr="00A9673E">
        <w:rPr>
          <w:bCs/>
          <w:u w:val="single"/>
        </w:rPr>
        <w:t>Значение прогулки в развитии детей дошкольного возраста.</w:t>
      </w:r>
    </w:p>
    <w:p w:rsidR="00BD62CE" w:rsidRPr="000C1487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0C1487">
        <w:rPr>
          <w:b/>
          <w:bCs/>
          <w:iCs/>
          <w:sz w:val="24"/>
          <w:szCs w:val="24"/>
        </w:rPr>
        <w:t>а) Основные задачи прогулки.</w:t>
      </w:r>
    </w:p>
    <w:p w:rsidR="00BD62CE" w:rsidRPr="00BD62CE" w:rsidRDefault="00BD62CE" w:rsidP="00BD62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Прогулка – режимный момент жизнедеятельности детей в Детском саду.</w:t>
      </w:r>
    </w:p>
    <w:p w:rsidR="00BD62CE" w:rsidRPr="00BD62CE" w:rsidRDefault="00BD62CE" w:rsidP="00BD62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Цель прогулки – укрепление здоровья, профилактика утомления, физическое и</w:t>
      </w:r>
      <w:r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умственное развитие детей, восстановление сниженных в процессе деятельности функциональных ресурсов организма.</w:t>
      </w:r>
    </w:p>
    <w:p w:rsidR="00BD62CE" w:rsidRPr="00BD62CE" w:rsidRDefault="00BD62CE" w:rsidP="00BD62C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Задачи прогулки: - оказывать закаливающее воздействие на организм в естественных</w:t>
      </w:r>
      <w:r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условиях; - способствовать повышению уровня физической подготовленности детей дошкольного возраста; - оптимизировать двигательную активность детей; - способствовать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познавательно-речевому, </w:t>
      </w:r>
      <w:r w:rsidRPr="00BD62CE">
        <w:rPr>
          <w:sz w:val="24"/>
          <w:szCs w:val="24"/>
        </w:rPr>
        <w:t>художественно-эстетическому,</w:t>
      </w:r>
      <w:r>
        <w:rPr>
          <w:sz w:val="24"/>
          <w:szCs w:val="24"/>
        </w:rPr>
        <w:t xml:space="preserve"> социально-личностному развитию </w:t>
      </w:r>
      <w:r w:rsidRPr="00BD62CE">
        <w:rPr>
          <w:sz w:val="24"/>
          <w:szCs w:val="24"/>
        </w:rPr>
        <w:t>детей.</w:t>
      </w:r>
    </w:p>
    <w:p w:rsidR="00BD62CE" w:rsidRPr="00BD62CE" w:rsidRDefault="00BD62CE" w:rsidP="00BD62C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Виды прогулки (по месту проведения):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на участке Детского сада;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пешеходные прогулки за пределы участка Детского сада</w:t>
      </w:r>
      <w:r>
        <w:rPr>
          <w:sz w:val="24"/>
          <w:szCs w:val="24"/>
        </w:rPr>
        <w:t xml:space="preserve"> (старший дошкольный возраст на </w:t>
      </w:r>
      <w:r w:rsidRPr="00BD62CE">
        <w:rPr>
          <w:sz w:val="24"/>
          <w:szCs w:val="24"/>
        </w:rPr>
        <w:t>расстояние до двух километров);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в функциональных помещениях Детского сада (в актированные дни).</w:t>
      </w:r>
    </w:p>
    <w:p w:rsidR="00BD62CE" w:rsidRPr="00BD62CE" w:rsidRDefault="00BD62CE" w:rsidP="00BD62C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t xml:space="preserve"> Виды прогулок (по содержанию):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традиционная;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тематическая;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целевая (проводится со 2-й младшей группы с выходом за пределы участка детского сада);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экскурсия (проводится систематически со средней группы не менее 1 раза в месяц);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поход, пеший переход (с детьми старшего дошкольного возраста).</w:t>
      </w:r>
    </w:p>
    <w:p w:rsidR="00BD62CE" w:rsidRPr="00BD62CE" w:rsidRDefault="00BD62CE" w:rsidP="00BD62C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lastRenderedPageBreak/>
        <w:t>Значение прогулки для развития детей.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развивает умственные способности и наблюдательность: получают много новых впечатлений</w:t>
      </w:r>
      <w:r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и знаний об окружающем; узнают об особенностях сезонных</w:t>
      </w:r>
      <w:r>
        <w:rPr>
          <w:sz w:val="24"/>
          <w:szCs w:val="24"/>
        </w:rPr>
        <w:t xml:space="preserve"> изменений в природе, подмечают </w:t>
      </w:r>
      <w:r w:rsidRPr="00BD62CE">
        <w:rPr>
          <w:sz w:val="24"/>
          <w:szCs w:val="24"/>
        </w:rPr>
        <w:t>связи между различными явлениями, устанавливают</w:t>
      </w:r>
      <w:r>
        <w:rPr>
          <w:sz w:val="24"/>
          <w:szCs w:val="24"/>
        </w:rPr>
        <w:t xml:space="preserve"> элементарную зависимость между </w:t>
      </w:r>
      <w:r w:rsidRPr="00BD62CE">
        <w:rPr>
          <w:sz w:val="24"/>
          <w:szCs w:val="24"/>
        </w:rPr>
        <w:t>явлениями в природе.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дает возможность знакомить детей с родным городом, его достопримечательностями, трудом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взрослых, которые озеленяют его улицы, строят красивые дома, асфальтируют дороги и т.д.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удовлетворяет естественную биологическую потребность ребенка в движении (а движения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детей усиливают обмен веществ, кровообращение, газообмен, улучшают аппетит.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дети учатся преодолевать различные препятствия, становятся подвижными, ловкими,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смелыми, выносливыми.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у детей вырабатывается двигательные умения и навыки, укрепляется мышечная система,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повышается жизненный тонус.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на прогулке решаются задачи умственного, нравственного, физического, трудового и</w:t>
      </w:r>
    </w:p>
    <w:p w:rsid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эстетического воспитания.</w:t>
      </w:r>
    </w:p>
    <w:p w:rsid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D62CE" w:rsidRPr="000C1487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0C1487">
        <w:rPr>
          <w:b/>
          <w:sz w:val="24"/>
          <w:szCs w:val="24"/>
        </w:rPr>
        <w:t>б)</w:t>
      </w:r>
      <w:r w:rsidRPr="000C1487">
        <w:rPr>
          <w:b/>
          <w:bCs/>
          <w:iCs/>
          <w:sz w:val="24"/>
          <w:szCs w:val="24"/>
        </w:rPr>
        <w:t xml:space="preserve"> Интеграция образовательных областей при проведении прогулки в соответствии с</w:t>
      </w:r>
      <w:r w:rsidRPr="000C1487">
        <w:rPr>
          <w:b/>
          <w:sz w:val="24"/>
          <w:szCs w:val="24"/>
        </w:rPr>
        <w:t xml:space="preserve"> </w:t>
      </w:r>
      <w:r w:rsidRPr="000C1487">
        <w:rPr>
          <w:b/>
          <w:bCs/>
          <w:iCs/>
          <w:sz w:val="24"/>
          <w:szCs w:val="24"/>
        </w:rPr>
        <w:t>ФГОС.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Значение прогулки в настоящее время увеличивается, в связи с тем, ФГОС дошкольного</w:t>
      </w:r>
      <w:r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образования предусматривают решение программных обр</w:t>
      </w:r>
      <w:r>
        <w:rPr>
          <w:sz w:val="24"/>
          <w:szCs w:val="24"/>
        </w:rPr>
        <w:t xml:space="preserve">азовательных задач в совместной </w:t>
      </w:r>
      <w:r w:rsidRPr="00BD62CE">
        <w:rPr>
          <w:sz w:val="24"/>
          <w:szCs w:val="24"/>
        </w:rPr>
        <w:t>деятельности взрослого и детей и самостоятельной деятел</w:t>
      </w:r>
      <w:r>
        <w:rPr>
          <w:sz w:val="24"/>
          <w:szCs w:val="24"/>
        </w:rPr>
        <w:t xml:space="preserve">ьности детей не только в рамках </w:t>
      </w:r>
      <w:r w:rsidRPr="00BD62CE">
        <w:rPr>
          <w:sz w:val="24"/>
          <w:szCs w:val="24"/>
        </w:rPr>
        <w:t>занятий, но и при проведении режимных моментов.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В ходе прогулки возможно интеграция различных образовательных областей, таких как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«Физическое развитие», «Социально-коммуникативное развитие», «Речевое развитие»,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«Познавательное развитие», «Художественно-эстетическое развитие».</w:t>
      </w:r>
    </w:p>
    <w:p w:rsidR="00BD62CE" w:rsidRPr="00AB50D0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Cs/>
          <w:sz w:val="24"/>
          <w:szCs w:val="24"/>
        </w:rPr>
      </w:pPr>
      <w:r w:rsidRPr="00AB50D0">
        <w:rPr>
          <w:b/>
          <w:bCs/>
          <w:iCs/>
          <w:sz w:val="24"/>
          <w:szCs w:val="24"/>
        </w:rPr>
        <w:t xml:space="preserve">Под интеграцией содержания дошкольного образования понимается </w:t>
      </w:r>
      <w:r w:rsidRPr="00AB50D0">
        <w:rPr>
          <w:iCs/>
          <w:sz w:val="24"/>
          <w:szCs w:val="24"/>
        </w:rPr>
        <w:t>состояние (или</w:t>
      </w:r>
      <w:r w:rsidR="00D54C48" w:rsidRPr="00AB50D0">
        <w:rPr>
          <w:iCs/>
          <w:sz w:val="24"/>
          <w:szCs w:val="24"/>
        </w:rPr>
        <w:t xml:space="preserve"> </w:t>
      </w:r>
      <w:r w:rsidRPr="00AB50D0">
        <w:rPr>
          <w:iCs/>
          <w:sz w:val="24"/>
          <w:szCs w:val="24"/>
        </w:rPr>
        <w:t>процесс, ведущий к такому состоянию) связанности, взаим</w:t>
      </w:r>
      <w:r w:rsidR="00D54C48" w:rsidRPr="00AB50D0">
        <w:rPr>
          <w:iCs/>
          <w:sz w:val="24"/>
          <w:szCs w:val="24"/>
        </w:rPr>
        <w:t xml:space="preserve">опроникновения и взаимодействия </w:t>
      </w:r>
      <w:r w:rsidRPr="00AB50D0">
        <w:rPr>
          <w:iCs/>
          <w:sz w:val="24"/>
          <w:szCs w:val="24"/>
        </w:rPr>
        <w:t>отдельных образовательных областей, обеспечивающ</w:t>
      </w:r>
      <w:r w:rsidR="00D54C48" w:rsidRPr="00AB50D0">
        <w:rPr>
          <w:iCs/>
          <w:sz w:val="24"/>
          <w:szCs w:val="24"/>
        </w:rPr>
        <w:t xml:space="preserve">ее целостность образовательного </w:t>
      </w:r>
      <w:r w:rsidRPr="00AB50D0">
        <w:rPr>
          <w:iCs/>
          <w:sz w:val="24"/>
          <w:szCs w:val="24"/>
        </w:rPr>
        <w:t>процесса (информация на мольберте).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BD62CE">
        <w:rPr>
          <w:b/>
          <w:bCs/>
          <w:sz w:val="24"/>
          <w:szCs w:val="24"/>
        </w:rPr>
        <w:t>Задачи образовательной области «Физическое развитие»: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приобретение опыта в следующих видах деятельности детей: двигательной, в том числе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связанной с выполнением упражнений, направленных на раз</w:t>
      </w:r>
      <w:r w:rsidR="00D54C48">
        <w:rPr>
          <w:sz w:val="24"/>
          <w:szCs w:val="24"/>
        </w:rPr>
        <w:t xml:space="preserve">витие таких физических качеств, </w:t>
      </w:r>
      <w:r w:rsidRPr="00BD62CE">
        <w:rPr>
          <w:sz w:val="24"/>
          <w:szCs w:val="24"/>
        </w:rPr>
        <w:t>как координация и гибкость; способствующих п</w:t>
      </w:r>
      <w:r w:rsidR="00D54C48">
        <w:rPr>
          <w:sz w:val="24"/>
          <w:szCs w:val="24"/>
        </w:rPr>
        <w:t>равильному формированию опорно-</w:t>
      </w:r>
      <w:r w:rsidRPr="00BD62CE">
        <w:rPr>
          <w:sz w:val="24"/>
          <w:szCs w:val="24"/>
        </w:rPr>
        <w:t xml:space="preserve">двигательной системы организма, развитию равновесия, </w:t>
      </w:r>
      <w:r w:rsidR="00D54C48">
        <w:rPr>
          <w:sz w:val="24"/>
          <w:szCs w:val="24"/>
        </w:rPr>
        <w:t xml:space="preserve">координации движения, крупной и </w:t>
      </w:r>
      <w:r w:rsidRPr="00BD62CE">
        <w:rPr>
          <w:sz w:val="24"/>
          <w:szCs w:val="24"/>
        </w:rPr>
        <w:t>мелкой моторики обеих рук, а также с правильным</w:t>
      </w:r>
      <w:r w:rsidR="00D54C48">
        <w:rPr>
          <w:sz w:val="24"/>
          <w:szCs w:val="24"/>
        </w:rPr>
        <w:t xml:space="preserve">, не наносящем ущерба организму </w:t>
      </w:r>
      <w:r w:rsidRPr="00BD62CE">
        <w:rPr>
          <w:sz w:val="24"/>
          <w:szCs w:val="24"/>
        </w:rPr>
        <w:t>выполнением основных движений (ходьба, бег, мягкие прыжки, повороты в обе стороны);</w:t>
      </w:r>
      <w:proofErr w:type="gramEnd"/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начальных представлений о некоторых вид</w:t>
      </w:r>
      <w:r w:rsidR="00D54C48">
        <w:rPr>
          <w:sz w:val="24"/>
          <w:szCs w:val="24"/>
        </w:rPr>
        <w:t xml:space="preserve">ах спорта, овладение подвижными </w:t>
      </w:r>
      <w:r w:rsidRPr="00BD62CE">
        <w:rPr>
          <w:sz w:val="24"/>
          <w:szCs w:val="24"/>
        </w:rPr>
        <w:t xml:space="preserve">играми с правилами; становление целенаправленности и </w:t>
      </w:r>
      <w:proofErr w:type="spellStart"/>
      <w:r w:rsidRPr="00BD62CE">
        <w:rPr>
          <w:sz w:val="24"/>
          <w:szCs w:val="24"/>
        </w:rPr>
        <w:t>саморегуляции</w:t>
      </w:r>
      <w:proofErr w:type="spellEnd"/>
      <w:r w:rsidRPr="00BD62CE">
        <w:rPr>
          <w:sz w:val="24"/>
          <w:szCs w:val="24"/>
        </w:rPr>
        <w:t xml:space="preserve"> в двигательной сфере;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становление ценностей здорового образа жизни, овладе</w:t>
      </w:r>
      <w:r w:rsidR="00D54C48">
        <w:rPr>
          <w:sz w:val="24"/>
          <w:szCs w:val="24"/>
        </w:rPr>
        <w:t xml:space="preserve">ние его элементарными нормами и </w:t>
      </w:r>
      <w:r w:rsidRPr="00BD62CE">
        <w:rPr>
          <w:sz w:val="24"/>
          <w:szCs w:val="24"/>
        </w:rPr>
        <w:t>правилами (в питании, двигательном режиме, закаливании, при формировании полезных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привычек и др.).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 xml:space="preserve">Формы, через которые решаются задачи образовательных областей: </w:t>
      </w:r>
      <w:r w:rsidR="00D54C48">
        <w:rPr>
          <w:sz w:val="24"/>
          <w:szCs w:val="24"/>
        </w:rPr>
        <w:t xml:space="preserve">в ходе </w:t>
      </w:r>
      <w:r w:rsidRPr="00BD62CE">
        <w:rPr>
          <w:sz w:val="24"/>
          <w:szCs w:val="24"/>
        </w:rPr>
        <w:t xml:space="preserve">подвижных игр с детьми и развития основных движений </w:t>
      </w:r>
      <w:r w:rsidR="00D54C48">
        <w:rPr>
          <w:sz w:val="24"/>
          <w:szCs w:val="24"/>
        </w:rPr>
        <w:t xml:space="preserve">и составляют одно направление – </w:t>
      </w:r>
      <w:r w:rsidRPr="00BD62CE">
        <w:rPr>
          <w:sz w:val="24"/>
          <w:szCs w:val="24"/>
        </w:rPr>
        <w:t>физическое развитие.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BD62CE">
        <w:rPr>
          <w:b/>
          <w:bCs/>
          <w:sz w:val="24"/>
          <w:szCs w:val="24"/>
        </w:rPr>
        <w:t>Задачи образовательной области «Социально-коммуникативное развитие»: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усвоение норм и ценностей, принятых в обществе, включая моральные и нравственные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lastRenderedPageBreak/>
        <w:t>ценности;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 xml:space="preserve">- развитие общения и взаимодействия </w:t>
      </w:r>
      <w:proofErr w:type="spellStart"/>
      <w:r w:rsidRPr="00BD62CE">
        <w:rPr>
          <w:sz w:val="24"/>
          <w:szCs w:val="24"/>
        </w:rPr>
        <w:t>ребенкасо</w:t>
      </w:r>
      <w:proofErr w:type="spellEnd"/>
      <w:r w:rsidRPr="00BD62CE">
        <w:rPr>
          <w:sz w:val="24"/>
          <w:szCs w:val="24"/>
        </w:rPr>
        <w:t xml:space="preserve"> взрослыми и сверстниками; - становление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 xml:space="preserve">самостоятельности, целенаправленности и </w:t>
      </w:r>
      <w:proofErr w:type="spellStart"/>
      <w:r w:rsidRPr="00BD62CE">
        <w:rPr>
          <w:sz w:val="24"/>
          <w:szCs w:val="24"/>
        </w:rPr>
        <w:t>саморегуляции</w:t>
      </w:r>
      <w:proofErr w:type="spellEnd"/>
      <w:r w:rsidRPr="00BD62CE">
        <w:rPr>
          <w:sz w:val="24"/>
          <w:szCs w:val="24"/>
        </w:rPr>
        <w:t xml:space="preserve"> собственных действий;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развитие социального и эмоционального интеллек</w:t>
      </w:r>
      <w:r w:rsidR="00D54C48">
        <w:rPr>
          <w:sz w:val="24"/>
          <w:szCs w:val="24"/>
        </w:rPr>
        <w:t xml:space="preserve">та, эмоциональной отзывчивости, </w:t>
      </w:r>
      <w:r w:rsidRPr="00BD62CE">
        <w:rPr>
          <w:sz w:val="24"/>
          <w:szCs w:val="24"/>
        </w:rPr>
        <w:t>сопереживания, формирование готовности к совместной деятельности со сверстниками,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формирование уважительного отношения и чувства п</w:t>
      </w:r>
      <w:r w:rsidR="00D54C48">
        <w:rPr>
          <w:sz w:val="24"/>
          <w:szCs w:val="24"/>
        </w:rPr>
        <w:t xml:space="preserve">ринадлежности к своей семье и к </w:t>
      </w:r>
      <w:r w:rsidRPr="00BD62CE">
        <w:rPr>
          <w:sz w:val="24"/>
          <w:szCs w:val="24"/>
        </w:rPr>
        <w:t>сообществу детей и взрослых в Организации;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позитивных установок к различным видам труда и творчества;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основ безопасного поведения в быту, социуме, природе.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 xml:space="preserve">Формы, через которые решаются задачи образовательных областей: </w:t>
      </w:r>
      <w:r w:rsidRPr="00BD62CE">
        <w:rPr>
          <w:sz w:val="24"/>
          <w:szCs w:val="24"/>
        </w:rPr>
        <w:t>в ходе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трудовых поручений, ознакомления с трудом взрослых, набл</w:t>
      </w:r>
      <w:r w:rsidR="00D54C48">
        <w:rPr>
          <w:sz w:val="24"/>
          <w:szCs w:val="24"/>
        </w:rPr>
        <w:t xml:space="preserve">юдений, самостоятельной игровой </w:t>
      </w:r>
      <w:r w:rsidRPr="00BD62CE">
        <w:rPr>
          <w:sz w:val="24"/>
          <w:szCs w:val="24"/>
        </w:rPr>
        <w:t>деятельности, дидактических игр с детьми.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BD62CE">
        <w:rPr>
          <w:b/>
          <w:bCs/>
          <w:sz w:val="24"/>
          <w:szCs w:val="24"/>
        </w:rPr>
        <w:t>Задачи образовательных областей «Познавательное развитие», «Речевое развитие»:</w:t>
      </w:r>
    </w:p>
    <w:p w:rsidR="00D54C48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 xml:space="preserve">- развитие интересов детей, любознательности и познавательной мотивации; </w:t>
      </w:r>
    </w:p>
    <w:p w:rsidR="00BD62CE" w:rsidRPr="00BD62CE" w:rsidRDefault="00D54C48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</w:t>
      </w:r>
      <w:r w:rsidR="00BD62CE" w:rsidRPr="00BD62CE">
        <w:rPr>
          <w:sz w:val="24"/>
          <w:szCs w:val="24"/>
        </w:rPr>
        <w:t>познавательных действий, становление сознания; ра</w:t>
      </w:r>
      <w:r>
        <w:rPr>
          <w:sz w:val="24"/>
          <w:szCs w:val="24"/>
        </w:rPr>
        <w:t xml:space="preserve">звитие воображения и творческой </w:t>
      </w:r>
      <w:r w:rsidR="00BD62CE" w:rsidRPr="00BD62CE">
        <w:rPr>
          <w:sz w:val="24"/>
          <w:szCs w:val="24"/>
        </w:rPr>
        <w:t>активности;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первичных представлений о себе, других людях, объектах о</w:t>
      </w:r>
      <w:r w:rsidR="00D54C48">
        <w:rPr>
          <w:sz w:val="24"/>
          <w:szCs w:val="24"/>
        </w:rPr>
        <w:t xml:space="preserve">кружающего мира, </w:t>
      </w:r>
      <w:r w:rsidRPr="00BD62CE">
        <w:rPr>
          <w:sz w:val="24"/>
          <w:szCs w:val="24"/>
        </w:rPr>
        <w:t>о свойствах и отношениях объектов окружающего мира (фо</w:t>
      </w:r>
      <w:r w:rsidR="00D54C48">
        <w:rPr>
          <w:sz w:val="24"/>
          <w:szCs w:val="24"/>
        </w:rPr>
        <w:t xml:space="preserve">рме, цвете, размере, материале, </w:t>
      </w:r>
      <w:r w:rsidRPr="00BD62CE">
        <w:rPr>
          <w:sz w:val="24"/>
          <w:szCs w:val="24"/>
        </w:rPr>
        <w:t>звучании, ритме, темпе, количестве, числе, части и целом, про</w:t>
      </w:r>
      <w:r w:rsidR="00D54C48">
        <w:rPr>
          <w:sz w:val="24"/>
          <w:szCs w:val="24"/>
        </w:rPr>
        <w:t xml:space="preserve">странстве и времени, движении и </w:t>
      </w:r>
      <w:r w:rsidRPr="00BD62CE">
        <w:rPr>
          <w:sz w:val="24"/>
          <w:szCs w:val="24"/>
        </w:rPr>
        <w:t>покое, причинах и следствиях и др.), о малой родине и Отечес</w:t>
      </w:r>
      <w:r w:rsidR="00D54C48">
        <w:rPr>
          <w:sz w:val="24"/>
          <w:szCs w:val="24"/>
        </w:rPr>
        <w:t xml:space="preserve">тве, представлений о </w:t>
      </w:r>
      <w:r w:rsidRPr="00BD62CE">
        <w:rPr>
          <w:sz w:val="24"/>
          <w:szCs w:val="24"/>
        </w:rPr>
        <w:t>социокультурных ценностях нашего народа, об отечеств</w:t>
      </w:r>
      <w:r w:rsidR="00D54C48">
        <w:rPr>
          <w:sz w:val="24"/>
          <w:szCs w:val="24"/>
        </w:rPr>
        <w:t xml:space="preserve">енных традициях и праздниках, о </w:t>
      </w:r>
      <w:r w:rsidRPr="00BD62CE">
        <w:rPr>
          <w:sz w:val="24"/>
          <w:szCs w:val="24"/>
        </w:rPr>
        <w:t>планете Земля как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общем доме людей, об особенностях е</w:t>
      </w:r>
      <w:r w:rsidR="00D54C48">
        <w:rPr>
          <w:sz w:val="24"/>
          <w:szCs w:val="24"/>
        </w:rPr>
        <w:t xml:space="preserve">е природы, многообразии стран и </w:t>
      </w:r>
      <w:r w:rsidRPr="00BD62CE">
        <w:rPr>
          <w:sz w:val="24"/>
          <w:szCs w:val="24"/>
        </w:rPr>
        <w:t>народов мира;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владение речью как средством общения и культуры; обогащение активного словаря;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развитие связной, грамматически правильной диалогической и монологической речи;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развитие речевого творчества; развитие звуковой</w:t>
      </w:r>
      <w:r w:rsidR="00D54C48">
        <w:rPr>
          <w:sz w:val="24"/>
          <w:szCs w:val="24"/>
        </w:rPr>
        <w:t xml:space="preserve"> и интонационной культуры речи, </w:t>
      </w:r>
      <w:r w:rsidRPr="00BD62CE">
        <w:rPr>
          <w:sz w:val="24"/>
          <w:szCs w:val="24"/>
        </w:rPr>
        <w:t>фонематического слуха;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знакомство с книжной культурой, детской литературой, пони</w:t>
      </w:r>
      <w:r w:rsidR="00D54C48">
        <w:rPr>
          <w:sz w:val="24"/>
          <w:szCs w:val="24"/>
        </w:rPr>
        <w:t xml:space="preserve">мание на слух текстов различных </w:t>
      </w:r>
      <w:r w:rsidRPr="00BD62CE">
        <w:rPr>
          <w:sz w:val="24"/>
          <w:szCs w:val="24"/>
        </w:rPr>
        <w:t>жанров детской литературы;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звуковой аналитико-синтетической акти</w:t>
      </w:r>
      <w:r w:rsidR="00D54C48">
        <w:rPr>
          <w:sz w:val="24"/>
          <w:szCs w:val="24"/>
        </w:rPr>
        <w:t xml:space="preserve">вности как предпосылки обучения </w:t>
      </w:r>
      <w:r w:rsidRPr="00BD62CE">
        <w:rPr>
          <w:sz w:val="24"/>
          <w:szCs w:val="24"/>
        </w:rPr>
        <w:t>грамоте.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 xml:space="preserve">Формы, через которые решаются задачи образовательных областей: </w:t>
      </w:r>
      <w:r w:rsidRPr="00BD62CE">
        <w:rPr>
          <w:sz w:val="24"/>
          <w:szCs w:val="24"/>
        </w:rPr>
        <w:t>в ходе подвижных игр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с детьми, трудовых поручений, ознакомления</w:t>
      </w:r>
      <w:r w:rsidR="00D54C48">
        <w:rPr>
          <w:sz w:val="24"/>
          <w:szCs w:val="24"/>
        </w:rPr>
        <w:t xml:space="preserve"> с трудом взрослых, наблюдений, </w:t>
      </w:r>
      <w:r w:rsidRPr="00BD62CE">
        <w:rPr>
          <w:sz w:val="24"/>
          <w:szCs w:val="24"/>
        </w:rPr>
        <w:t>экспериментирования с предметами окружающего мира, це</w:t>
      </w:r>
      <w:r w:rsidR="00D54C48">
        <w:rPr>
          <w:sz w:val="24"/>
          <w:szCs w:val="24"/>
        </w:rPr>
        <w:t xml:space="preserve">левых прогулок, самостоятельной </w:t>
      </w:r>
      <w:r w:rsidRPr="00BD62CE">
        <w:rPr>
          <w:sz w:val="24"/>
          <w:szCs w:val="24"/>
        </w:rPr>
        <w:t>игровой деятельности, дидактических игр с детьми.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BD62CE">
        <w:rPr>
          <w:b/>
          <w:bCs/>
          <w:sz w:val="24"/>
          <w:szCs w:val="24"/>
        </w:rPr>
        <w:t>Задачи образовательной области «Художественно-эстетическое развитие»: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развитие предпосылок ценностно-смыслового восп</w:t>
      </w:r>
      <w:r w:rsidR="00D54C48">
        <w:rPr>
          <w:sz w:val="24"/>
          <w:szCs w:val="24"/>
        </w:rPr>
        <w:t xml:space="preserve">риятия и понимания произведений </w:t>
      </w:r>
      <w:r w:rsidRPr="00BD62CE">
        <w:rPr>
          <w:sz w:val="24"/>
          <w:szCs w:val="24"/>
        </w:rPr>
        <w:t>искусства (словесного, музыкального, изобразительного), мира природы;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становление эстетического отношения к окружающему миру;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элементарных представлений о видах искусства;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восприятие музыки, художественной литературы, фольклора;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стимулирование сопереживания персонажам художественных произведений;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реализацию самостоятельной творческой деяте</w:t>
      </w:r>
      <w:r w:rsidR="00D54C48">
        <w:rPr>
          <w:sz w:val="24"/>
          <w:szCs w:val="24"/>
        </w:rPr>
        <w:t xml:space="preserve">льности детей (изобразительной, </w:t>
      </w:r>
      <w:r w:rsidRPr="00BD62CE">
        <w:rPr>
          <w:sz w:val="24"/>
          <w:szCs w:val="24"/>
        </w:rPr>
        <w:t>конструктивно-модельной, музыкальной и др.).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 xml:space="preserve">Формы, через которые решаются задачи образовательных областей: </w:t>
      </w:r>
      <w:r w:rsidRPr="00BD62CE">
        <w:rPr>
          <w:sz w:val="24"/>
          <w:szCs w:val="24"/>
        </w:rPr>
        <w:t>в ходе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хороводных игр с детьми, трудовых поручений, ознакомления</w:t>
      </w:r>
      <w:r w:rsidR="00D54C48">
        <w:rPr>
          <w:sz w:val="24"/>
          <w:szCs w:val="24"/>
        </w:rPr>
        <w:t xml:space="preserve"> с трудом взрослых, наблюдений, </w:t>
      </w:r>
      <w:r w:rsidRPr="00BD62CE">
        <w:rPr>
          <w:sz w:val="24"/>
          <w:szCs w:val="24"/>
        </w:rPr>
        <w:t>экспериментирования с предметами окружающего мира, целевых прогулок,</w:t>
      </w:r>
      <w:r w:rsidR="00D54C48">
        <w:rPr>
          <w:sz w:val="24"/>
          <w:szCs w:val="24"/>
        </w:rPr>
        <w:t xml:space="preserve"> самостоятельной </w:t>
      </w:r>
      <w:r w:rsidRPr="00BD62CE">
        <w:rPr>
          <w:sz w:val="24"/>
          <w:szCs w:val="24"/>
        </w:rPr>
        <w:t xml:space="preserve">игровой деятельности, дидактических игр с детьми </w:t>
      </w:r>
      <w:r w:rsidR="00D54C48">
        <w:rPr>
          <w:sz w:val="24"/>
          <w:szCs w:val="24"/>
        </w:rPr>
        <w:t xml:space="preserve">и составляют одно направление – </w:t>
      </w:r>
      <w:r w:rsidRPr="00BD62CE">
        <w:rPr>
          <w:sz w:val="24"/>
          <w:szCs w:val="24"/>
        </w:rPr>
        <w:t>художественно-эстетическое развитие.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sz w:val="24"/>
          <w:szCs w:val="24"/>
        </w:rPr>
        <w:lastRenderedPageBreak/>
        <w:t>Содержательные связи между разными разделами программы позволяют воспитателю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интегрировать образовательное содержание при решени</w:t>
      </w:r>
      <w:r w:rsidR="00D54C48">
        <w:rPr>
          <w:sz w:val="24"/>
          <w:szCs w:val="24"/>
        </w:rPr>
        <w:t xml:space="preserve">и воспитательно-образовательных </w:t>
      </w:r>
      <w:r w:rsidRPr="00BD62CE">
        <w:rPr>
          <w:sz w:val="24"/>
          <w:szCs w:val="24"/>
        </w:rPr>
        <w:t>задач. Например, расширяя представления детей о приро</w:t>
      </w:r>
      <w:r w:rsidR="00D54C48">
        <w:rPr>
          <w:sz w:val="24"/>
          <w:szCs w:val="24"/>
        </w:rPr>
        <w:t xml:space="preserve">де, педагог воспитывает у детей </w:t>
      </w:r>
      <w:r w:rsidRPr="00BD62CE">
        <w:rPr>
          <w:sz w:val="24"/>
          <w:szCs w:val="24"/>
        </w:rPr>
        <w:t>гуманное отношение к живому, побуждает к эстетич</w:t>
      </w:r>
      <w:r w:rsidR="00D54C48">
        <w:rPr>
          <w:sz w:val="24"/>
          <w:szCs w:val="24"/>
        </w:rPr>
        <w:t xml:space="preserve">еским переживаниям, связанным с </w:t>
      </w:r>
      <w:r w:rsidRPr="00BD62CE">
        <w:rPr>
          <w:sz w:val="24"/>
          <w:szCs w:val="24"/>
        </w:rPr>
        <w:t>природой, решает задачи развития речи, овладения соответствующими практическими и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познавательными умениями, учит отражать впечатления о природе в разнообразной игровой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деятельности, а знания о потребностях животных и растений с</w:t>
      </w:r>
      <w:r w:rsidR="00D54C48">
        <w:rPr>
          <w:sz w:val="24"/>
          <w:szCs w:val="24"/>
        </w:rPr>
        <w:t xml:space="preserve">тановятся основой для овладения способами ухода за ними. </w:t>
      </w:r>
      <w:r w:rsidRPr="00BD62CE">
        <w:rPr>
          <w:sz w:val="24"/>
          <w:szCs w:val="24"/>
        </w:rPr>
        <w:t>Интегративный подход дает возможность разви</w:t>
      </w:r>
      <w:r w:rsidR="00D54C48">
        <w:rPr>
          <w:sz w:val="24"/>
          <w:szCs w:val="24"/>
        </w:rPr>
        <w:t xml:space="preserve">вать в единстве познавательную, </w:t>
      </w:r>
      <w:r w:rsidRPr="00BD62CE">
        <w:rPr>
          <w:sz w:val="24"/>
          <w:szCs w:val="24"/>
        </w:rPr>
        <w:t>эмоциональную и практическую сферы личности ребенка.</w:t>
      </w:r>
    </w:p>
    <w:p w:rsidR="00BD62CE" w:rsidRPr="00AB50D0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AB50D0">
        <w:rPr>
          <w:b/>
          <w:bCs/>
          <w:iCs/>
          <w:sz w:val="24"/>
          <w:szCs w:val="24"/>
        </w:rPr>
        <w:t xml:space="preserve">Построение педагогического процесса </w:t>
      </w:r>
      <w:r w:rsidRPr="00AB50D0">
        <w:rPr>
          <w:sz w:val="24"/>
          <w:szCs w:val="24"/>
        </w:rPr>
        <w:t>предполагает преимущественное использование</w:t>
      </w:r>
      <w:r w:rsidR="00D54C48" w:rsidRPr="00AB50D0">
        <w:rPr>
          <w:sz w:val="24"/>
          <w:szCs w:val="24"/>
        </w:rPr>
        <w:t xml:space="preserve"> </w:t>
      </w:r>
      <w:r w:rsidRPr="00AB50D0">
        <w:rPr>
          <w:b/>
          <w:bCs/>
          <w:iCs/>
          <w:sz w:val="24"/>
          <w:szCs w:val="24"/>
        </w:rPr>
        <w:t>наглядно-практических методов и способов организации деятельности детей на</w:t>
      </w:r>
      <w:r w:rsidR="00D54C48" w:rsidRPr="00AB50D0">
        <w:rPr>
          <w:sz w:val="24"/>
          <w:szCs w:val="24"/>
        </w:rPr>
        <w:t xml:space="preserve"> </w:t>
      </w:r>
      <w:r w:rsidRPr="00AB50D0">
        <w:rPr>
          <w:b/>
          <w:bCs/>
          <w:iCs/>
          <w:sz w:val="24"/>
          <w:szCs w:val="24"/>
        </w:rPr>
        <w:t>прогулке:</w:t>
      </w:r>
      <w:r w:rsidR="00D54C48" w:rsidRPr="00AB50D0">
        <w:rPr>
          <w:b/>
          <w:bCs/>
          <w:iCs/>
          <w:sz w:val="24"/>
          <w:szCs w:val="24"/>
        </w:rPr>
        <w:t xml:space="preserve"> </w:t>
      </w:r>
      <w:r w:rsidRPr="00AB50D0">
        <w:rPr>
          <w:iCs/>
          <w:sz w:val="24"/>
          <w:szCs w:val="24"/>
        </w:rPr>
        <w:t>наблюдений, экскурсий, элементарных опытов, экспериментирования, игровых</w:t>
      </w:r>
      <w:r w:rsidR="00D54C48" w:rsidRPr="00AB50D0">
        <w:rPr>
          <w:sz w:val="24"/>
          <w:szCs w:val="24"/>
        </w:rPr>
        <w:t xml:space="preserve"> </w:t>
      </w:r>
      <w:r w:rsidRPr="00AB50D0">
        <w:rPr>
          <w:iCs/>
          <w:sz w:val="24"/>
          <w:szCs w:val="24"/>
        </w:rPr>
        <w:t>проблемных ситуаций и прочее.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>Примеры опытов и поисковых действий, которые вы используете в работе с детьми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>в ходе прогулки.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«Тонет - не тонет» </w:t>
      </w:r>
      <w:r w:rsidRPr="00BD62CE">
        <w:rPr>
          <w:sz w:val="24"/>
          <w:szCs w:val="24"/>
        </w:rPr>
        <w:t>- испытывают на «плавучесть» игрушки из разного материала;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«Цветные льдинки» </w:t>
      </w:r>
      <w:r w:rsidRPr="00BD62CE">
        <w:rPr>
          <w:sz w:val="24"/>
          <w:szCs w:val="24"/>
        </w:rPr>
        <w:t>- замораживают окрашенную воду в разных формочках и украшают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льдинками постройки из снега;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«Делаем дорожки и узоры на песке» </w:t>
      </w:r>
      <w:r w:rsidRPr="00BD62CE">
        <w:rPr>
          <w:sz w:val="24"/>
          <w:szCs w:val="24"/>
        </w:rPr>
        <w:t>- дети тонкой струйкой сыплют песок на землю,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асфальт, цветную бумагу из малой лейки без наконечника, или ведерка с дырочкой на дне,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кулечка с небольшим отверстием, делая разные узоры;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«Делаем фигурки» </w:t>
      </w:r>
      <w:r w:rsidRPr="00BD62CE">
        <w:rPr>
          <w:sz w:val="24"/>
          <w:szCs w:val="24"/>
        </w:rPr>
        <w:t>- дети экспериментируют с разными ф</w:t>
      </w:r>
      <w:r w:rsidR="008608F0">
        <w:rPr>
          <w:sz w:val="24"/>
          <w:szCs w:val="24"/>
        </w:rPr>
        <w:t xml:space="preserve">ормочками и материалами: мокрый </w:t>
      </w:r>
      <w:r w:rsidRPr="00BD62CE">
        <w:rPr>
          <w:sz w:val="24"/>
          <w:szCs w:val="24"/>
        </w:rPr>
        <w:t>и рассыпчатый снег, влажный и сухой песок;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«Цветной снег» </w:t>
      </w:r>
      <w:r w:rsidRPr="00BD62CE">
        <w:rPr>
          <w:sz w:val="24"/>
          <w:szCs w:val="24"/>
        </w:rPr>
        <w:t>- дети поливают уплотненный снег, тонкой стрункой окрашенной воды,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рисуя узоры;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«Разные ножки бегут по дорожке» </w:t>
      </w:r>
      <w:r w:rsidRPr="00BD62CE">
        <w:rPr>
          <w:sz w:val="24"/>
          <w:szCs w:val="24"/>
        </w:rPr>
        <w:t>- дети экспериментируют, отпечатывая следы разной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обуви на снегу, оставляя отпечатки игрушек с колесами или п</w:t>
      </w:r>
      <w:r w:rsidR="008608F0">
        <w:rPr>
          <w:sz w:val="24"/>
          <w:szCs w:val="24"/>
        </w:rPr>
        <w:t xml:space="preserve">олозьями, изображают «трактор», </w:t>
      </w:r>
      <w:r w:rsidRPr="00BD62CE">
        <w:rPr>
          <w:sz w:val="24"/>
          <w:szCs w:val="24"/>
        </w:rPr>
        <w:t>протаптывая узкие и широкие дорожки игрушек;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«Волшебная вода» </w:t>
      </w:r>
      <w:r w:rsidRPr="00BD62CE">
        <w:rPr>
          <w:sz w:val="24"/>
          <w:szCs w:val="24"/>
        </w:rPr>
        <w:t>- смешивают подкрашенну</w:t>
      </w:r>
      <w:r w:rsidR="008608F0">
        <w:rPr>
          <w:sz w:val="24"/>
          <w:szCs w:val="24"/>
        </w:rPr>
        <w:t xml:space="preserve">ю воду и получают разнообразные </w:t>
      </w:r>
      <w:r w:rsidRPr="00BD62CE">
        <w:rPr>
          <w:sz w:val="24"/>
          <w:szCs w:val="24"/>
        </w:rPr>
        <w:t>«волшебные» цвета и оттенки;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«Ледяные узоры» </w:t>
      </w:r>
      <w:r w:rsidRPr="00BD62CE">
        <w:rPr>
          <w:sz w:val="24"/>
          <w:szCs w:val="24"/>
        </w:rPr>
        <w:t xml:space="preserve">- замораживание в воде узоров </w:t>
      </w:r>
      <w:r w:rsidR="008608F0">
        <w:rPr>
          <w:sz w:val="24"/>
          <w:szCs w:val="24"/>
        </w:rPr>
        <w:t xml:space="preserve">из камушков, бусинок, листьев и </w:t>
      </w:r>
      <w:r w:rsidRPr="00BD62CE">
        <w:rPr>
          <w:sz w:val="24"/>
          <w:szCs w:val="24"/>
        </w:rPr>
        <w:t>рассматривание их;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«Освобождение из плена» </w:t>
      </w:r>
      <w:r w:rsidRPr="00BD62CE">
        <w:rPr>
          <w:sz w:val="24"/>
          <w:szCs w:val="24"/>
        </w:rPr>
        <w:t>- размораживание различны</w:t>
      </w:r>
      <w:r w:rsidR="008608F0">
        <w:rPr>
          <w:sz w:val="24"/>
          <w:szCs w:val="24"/>
        </w:rPr>
        <w:t xml:space="preserve">ми способами маленьких игрушек, </w:t>
      </w:r>
      <w:r w:rsidRPr="00BD62CE">
        <w:rPr>
          <w:sz w:val="24"/>
          <w:szCs w:val="24"/>
        </w:rPr>
        <w:t>замороженных во льду «ледяной колдуньей».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«Снежные фигуры» </w:t>
      </w:r>
      <w:r w:rsidRPr="00BD62CE">
        <w:rPr>
          <w:sz w:val="24"/>
          <w:szCs w:val="24"/>
        </w:rPr>
        <w:t>- лепка из снега снежных баб, снегуроч</w:t>
      </w:r>
      <w:r w:rsidR="008608F0">
        <w:rPr>
          <w:sz w:val="24"/>
          <w:szCs w:val="24"/>
        </w:rPr>
        <w:t xml:space="preserve">ек. Зайчиков, играют в «снежное </w:t>
      </w:r>
      <w:r w:rsidRPr="00BD62CE">
        <w:rPr>
          <w:sz w:val="24"/>
          <w:szCs w:val="24"/>
        </w:rPr>
        <w:t>царство»;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«Мир меняет цвет» </w:t>
      </w:r>
      <w:r w:rsidRPr="00BD62CE">
        <w:rPr>
          <w:sz w:val="24"/>
          <w:szCs w:val="24"/>
        </w:rPr>
        <w:t>- рассматривание окружающей природы,</w:t>
      </w:r>
      <w:r w:rsidR="008608F0">
        <w:rPr>
          <w:sz w:val="24"/>
          <w:szCs w:val="24"/>
        </w:rPr>
        <w:t xml:space="preserve"> предметов через стекла разного </w:t>
      </w:r>
      <w:r w:rsidRPr="00BD62CE">
        <w:rPr>
          <w:sz w:val="24"/>
          <w:szCs w:val="24"/>
        </w:rPr>
        <w:t>цвета.</w:t>
      </w:r>
    </w:p>
    <w:p w:rsidR="00BD62CE" w:rsidRPr="00BD62CE" w:rsidRDefault="00BD62CE" w:rsidP="0086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Такое взаимодействие с педагогом помогает детям быстрее</w:t>
      </w:r>
      <w:r w:rsidR="008608F0">
        <w:rPr>
          <w:sz w:val="24"/>
          <w:szCs w:val="24"/>
        </w:rPr>
        <w:t xml:space="preserve"> становиться самостоятельными и </w:t>
      </w:r>
      <w:r w:rsidRPr="00BD62CE">
        <w:rPr>
          <w:sz w:val="24"/>
          <w:szCs w:val="24"/>
        </w:rPr>
        <w:t>чувствовать себя компетентными.</w:t>
      </w:r>
    </w:p>
    <w:p w:rsidR="00BD62CE" w:rsidRDefault="008608F0" w:rsidP="0086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прогулки</w:t>
      </w:r>
      <w:r w:rsidR="00BD62CE" w:rsidRPr="00BD62CE">
        <w:rPr>
          <w:sz w:val="24"/>
          <w:szCs w:val="24"/>
        </w:rPr>
        <w:t xml:space="preserve"> следует соблюдать разумное чере</w:t>
      </w:r>
      <w:r>
        <w:rPr>
          <w:sz w:val="24"/>
          <w:szCs w:val="24"/>
        </w:rPr>
        <w:t xml:space="preserve">дование совместной деятельности </w:t>
      </w:r>
      <w:r w:rsidR="00BD62CE" w:rsidRPr="00BD62CE">
        <w:rPr>
          <w:sz w:val="24"/>
          <w:szCs w:val="24"/>
        </w:rPr>
        <w:t>с воспитателем и самостоятельной деятельности детей, специаль</w:t>
      </w:r>
      <w:r>
        <w:rPr>
          <w:sz w:val="24"/>
          <w:szCs w:val="24"/>
        </w:rPr>
        <w:t xml:space="preserve">но организованных </w:t>
      </w:r>
      <w:r w:rsidR="00BD62CE" w:rsidRPr="00BD62CE">
        <w:rPr>
          <w:sz w:val="24"/>
          <w:szCs w:val="24"/>
        </w:rPr>
        <w:t>образовательных ситуаций и свободной игровой и практическо</w:t>
      </w:r>
      <w:r>
        <w:rPr>
          <w:sz w:val="24"/>
          <w:szCs w:val="24"/>
        </w:rPr>
        <w:t xml:space="preserve">й деятельности по выбору детей, </w:t>
      </w:r>
      <w:r w:rsidR="00BD62CE" w:rsidRPr="00BD62CE">
        <w:rPr>
          <w:sz w:val="24"/>
          <w:szCs w:val="24"/>
        </w:rPr>
        <w:t>физических и умственных нагрузок, активной деятельности и отдыха.</w:t>
      </w:r>
    </w:p>
    <w:p w:rsidR="008608F0" w:rsidRDefault="008608F0" w:rsidP="0086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8608F0" w:rsidRDefault="00075231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Cs/>
          <w:u w:val="single"/>
        </w:rPr>
        <w:t xml:space="preserve"> </w:t>
      </w:r>
    </w:p>
    <w:p w:rsidR="00950BBC" w:rsidRPr="008608F0" w:rsidRDefault="00950BBC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608F0" w:rsidRDefault="00075231" w:rsidP="008608F0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u w:val="single"/>
        </w:rPr>
      </w:pPr>
      <w:r>
        <w:rPr>
          <w:bCs/>
          <w:iCs/>
          <w:u w:val="single"/>
        </w:rPr>
        <w:lastRenderedPageBreak/>
        <w:t>3.</w:t>
      </w:r>
      <w:r w:rsidR="008608F0" w:rsidRPr="00950BBC">
        <w:rPr>
          <w:bCs/>
          <w:iCs/>
          <w:u w:val="single"/>
        </w:rPr>
        <w:t xml:space="preserve"> Требования безопасности при организации прогулок на участке Детского сада.</w:t>
      </w:r>
    </w:p>
    <w:p w:rsidR="00950BBC" w:rsidRPr="00950BBC" w:rsidRDefault="00950BBC" w:rsidP="008608F0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u w:val="single"/>
        </w:rPr>
      </w:pPr>
    </w:p>
    <w:p w:rsidR="008608F0" w:rsidRPr="008608F0" w:rsidRDefault="00075231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08F0" w:rsidRPr="00950BBC" w:rsidRDefault="008608F0" w:rsidP="008608F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При проведении прогулки воспитатель следит, чтобы дети не уходили за пределы участка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Детского сада. В случае самовольного ухода ребенка немедленно сообщить о случившемся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заведующему Детского сада, который организует поиски ребенка, ставит в известность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Управление, милицию, родителей в соответствии со схемой оповещения.</w:t>
      </w:r>
    </w:p>
    <w:p w:rsidR="008608F0" w:rsidRPr="00950BBC" w:rsidRDefault="008608F0" w:rsidP="008608F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В процессе прогулки воспитатель должен обучать детей навыкам безопасного поведения,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правилам безопасного обращения с различными предметами.</w:t>
      </w:r>
    </w:p>
    <w:p w:rsidR="008608F0" w:rsidRPr="00950BBC" w:rsidRDefault="008608F0" w:rsidP="008608F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При выборе игр воспитатель должен учитывать психофизиологические особенности детей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данного возраста, площадь прогулочного дворика.</w:t>
      </w:r>
    </w:p>
    <w:p w:rsidR="008608F0" w:rsidRPr="00950BBC" w:rsidRDefault="008608F0" w:rsidP="00950B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При раскачивании карусели следить, чтобы рядом не было других детей.</w:t>
      </w:r>
    </w:p>
    <w:p w:rsidR="008608F0" w:rsidRPr="00950BBC" w:rsidRDefault="008608F0" w:rsidP="00950B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Запрещается: - оставлять детей одних, без присмотра работников Детского сада; -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использовать в детских играх острые, колющие, режущие предметы, сломанные игрушки.</w:t>
      </w:r>
    </w:p>
    <w:p w:rsidR="008608F0" w:rsidRPr="00950BBC" w:rsidRDefault="008608F0" w:rsidP="00950BB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О каждом несчастном случае с ребенком воспитатель должен немедленно известить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руководителя, родителей, при необходимости привлечь медицинский персонал Детского сада</w:t>
      </w:r>
      <w:r w:rsidR="00950BBC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 xml:space="preserve">для оказания первой медицинской помощи. Организовать доставку </w:t>
      </w:r>
      <w:r w:rsidR="00950BBC" w:rsidRPr="008608F0">
        <w:rPr>
          <w:sz w:val="24"/>
          <w:szCs w:val="24"/>
        </w:rPr>
        <w:t>ребёнка</w:t>
      </w:r>
      <w:r w:rsidRPr="008608F0">
        <w:rPr>
          <w:sz w:val="24"/>
          <w:szCs w:val="24"/>
        </w:rPr>
        <w:t xml:space="preserve"> в </w:t>
      </w:r>
      <w:proofErr w:type="spellStart"/>
      <w:r w:rsidRPr="008608F0">
        <w:rPr>
          <w:sz w:val="24"/>
          <w:szCs w:val="24"/>
        </w:rPr>
        <w:t>травмпункт</w:t>
      </w:r>
      <w:proofErr w:type="spellEnd"/>
      <w:r w:rsidRPr="008608F0">
        <w:rPr>
          <w:sz w:val="24"/>
          <w:szCs w:val="24"/>
        </w:rPr>
        <w:t>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8608F0">
        <w:rPr>
          <w:b/>
          <w:bCs/>
          <w:i/>
          <w:iCs/>
          <w:sz w:val="24"/>
          <w:szCs w:val="24"/>
        </w:rPr>
        <w:t>Требования к подготовке и возвращению с прогулки.</w:t>
      </w:r>
    </w:p>
    <w:p w:rsidR="008608F0" w:rsidRPr="00950BBC" w:rsidRDefault="008608F0" w:rsidP="00950BB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Подготовка и возвращение с прогулки:</w:t>
      </w:r>
    </w:p>
    <w:p w:rsidR="008608F0" w:rsidRPr="00950BBC" w:rsidRDefault="008608F0" w:rsidP="00950BB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Перед выходом на прогулку воспитатель организовывает с детьми проведение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гигиенических процедур: чистку носа, посещение туалетной комнаты.</w:t>
      </w:r>
    </w:p>
    <w:p w:rsidR="008608F0" w:rsidRPr="00950BBC" w:rsidRDefault="008608F0" w:rsidP="00950BB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Одевать и раздевать детей при подготовке и возвращении с прогулки необходимо по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подгруппам: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воспитатель выводит в приемную одеваться первую подгруппу детей. В эту подгруппу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следует включать медленно одевающихся детей, детей с низкими навыками самообслуживания;</w:t>
      </w:r>
    </w:p>
    <w:p w:rsidR="008608F0" w:rsidRPr="008608F0" w:rsidRDefault="00075231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08F0" w:rsidRPr="00950BBC" w:rsidRDefault="00075231" w:rsidP="008608F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8608F0">
        <w:rPr>
          <w:b/>
          <w:bCs/>
          <w:i/>
          <w:iCs/>
          <w:sz w:val="24"/>
          <w:szCs w:val="24"/>
        </w:rPr>
        <w:t>Требования к содержанию прогулок на участке Детского сада.</w:t>
      </w:r>
    </w:p>
    <w:p w:rsidR="008608F0" w:rsidRPr="00950BBC" w:rsidRDefault="008608F0" w:rsidP="00950B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Прогулка должна состоять из следующих структурных элементов: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наблюдение;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двигательная активность: подвижные, спортивные игры, спортивные упражнения;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индивидуальная работа по различным направлениям развития воспитанников;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трудовые поручения;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самостоятельная деятельность детей.</w:t>
      </w:r>
    </w:p>
    <w:p w:rsidR="008608F0" w:rsidRPr="00950BBC" w:rsidRDefault="008608F0" w:rsidP="00950B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Последовательность структурных компонентов прогулки может варьироваться в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зависимости от вида предыдущего занятия. Если дети находились на занятии, требующем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повышенной познавательной активности и умственного напряжения, то вначале прогулки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проводятся подвижные игры, пробежки, затем – наблюдения. Если до прогулки было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 xml:space="preserve">физкультурное или музыкальное занятие, то прогулка начинается с наблюдения или </w:t>
      </w:r>
      <w:proofErr w:type="gramStart"/>
      <w:r w:rsidRPr="008608F0">
        <w:rPr>
          <w:sz w:val="24"/>
          <w:szCs w:val="24"/>
        </w:rPr>
        <w:t>спокойной</w:t>
      </w:r>
      <w:proofErr w:type="gramEnd"/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игры.</w:t>
      </w:r>
    </w:p>
    <w:p w:rsidR="008608F0" w:rsidRPr="00950BBC" w:rsidRDefault="008608F0" w:rsidP="00950B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Каждый из обязательных компонентов прогулки длится от 7 до 15 минут и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осуществляется на фоне самостоятельной деятельности детей.</w:t>
      </w:r>
    </w:p>
    <w:p w:rsidR="008608F0" w:rsidRPr="00950BBC" w:rsidRDefault="008608F0" w:rsidP="00950B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Содержание прогулок определяется про</w:t>
      </w:r>
      <w:r w:rsidR="00950BBC">
        <w:rPr>
          <w:sz w:val="24"/>
          <w:szCs w:val="24"/>
        </w:rPr>
        <w:t xml:space="preserve">граммой по ознакомлению детей с </w:t>
      </w:r>
      <w:r w:rsidRPr="00950BBC">
        <w:rPr>
          <w:sz w:val="24"/>
          <w:szCs w:val="24"/>
        </w:rPr>
        <w:t>окружающим с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lastRenderedPageBreak/>
        <w:t>учетом предшествующей деятельности детей, педагогических и оздоровительных задач, и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строится в соответствии с календарным планированием в каждой возрастной группе.</w:t>
      </w:r>
    </w:p>
    <w:p w:rsidR="008608F0" w:rsidRPr="00950BBC" w:rsidRDefault="008608F0" w:rsidP="008608F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Организация наблюдений: процесс наблюдения может быть организован за объектами и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погодными явлениями. При планировании наблюдений воспитатель продумывает: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оборудование и материалы, используемые по ходу наблюдения, размещение детей; приемы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привлечения внимания детей к наблюдению (сюрпризные моменты, загадки, постановка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познавательной задачи, проблемная ситуация); приемы активизации умственной деятельности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(поисковые вопросы, действия, сравнение, использование детского опыта).</w:t>
      </w:r>
    </w:p>
    <w:p w:rsidR="008608F0" w:rsidRPr="00851052" w:rsidRDefault="008608F0" w:rsidP="008510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 xml:space="preserve"> Организация двигательной активности.</w:t>
      </w:r>
    </w:p>
    <w:p w:rsidR="008608F0" w:rsidRPr="00851052" w:rsidRDefault="008608F0" w:rsidP="008510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В двигательную деятельность детей на прогулке следует включать: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подвижные игры и физические упражнения на утренней прогулке: в младшей группе – 6-10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мин, в средней группе – 10-15 мин, в старшей и подготовительной группах – 20-25 мин. На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вечерней прогулке: в младшей и в средней группах – 10-15 мин, в старшей и подготовительной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группах – 12-15 мин. Подвижные игры можно дополнять или заменять, спортивными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упражнениями или в старшем дошкольном возрасте спортивными играми, играми с элементами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соревнований. К спортивным упражнениям относятся: катание на санках, на лыжах, катание на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велосипедах, самокатах. К спортивным играм относятся: городки, баскетбол, пионербол,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бадминтон, настольный теннис, футбол, хоккей;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организацию самостоятельной двигательной активности. Характер и продолжительность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зависят от индивидуальных потребностей и интересов детей, развивающей среды;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индивидуальные задания (в соответствие с календарным планированием).</w:t>
      </w:r>
    </w:p>
    <w:p w:rsidR="008608F0" w:rsidRPr="00851052" w:rsidRDefault="008608F0" w:rsidP="008608F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В зависимости от погодных условий двигательная деятельность детей на воздухе может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быть различной интенсивности, чтобы дети не переохлаждались или не перегревались. Всѐ это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необходимо продумывать воспитателю перед выходом на прогулку, ориентируясь на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конкретные метеоусловия.</w:t>
      </w:r>
    </w:p>
    <w:p w:rsidR="008608F0" w:rsidRPr="00851052" w:rsidRDefault="008608F0" w:rsidP="008608F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Нельзя допускать, чтобы на прогулке дети находились длительное время без движений.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Особого внимания требуют дети со сниженной подвижностью, малоинициативные, которых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следует вовлекать в подвижные игры.</w:t>
      </w:r>
    </w:p>
    <w:p w:rsidR="008608F0" w:rsidRPr="00851052" w:rsidRDefault="008608F0" w:rsidP="0085105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Игры с высоким уровнем интенсивности движений не следует проводить в конце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утренней прогулки перед уходом с участка, так как дети в этом случае становятся</w:t>
      </w:r>
    </w:p>
    <w:p w:rsidR="008608F0" w:rsidRPr="008608F0" w:rsidRDefault="00851052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перевозбуждёнными</w:t>
      </w:r>
      <w:r w:rsidR="008608F0" w:rsidRPr="008608F0">
        <w:rPr>
          <w:sz w:val="24"/>
          <w:szCs w:val="24"/>
        </w:rPr>
        <w:t>, что отрицательно сказывается на характере их дневного сна, увеличивает</w:t>
      </w:r>
      <w:r>
        <w:rPr>
          <w:sz w:val="24"/>
          <w:szCs w:val="24"/>
        </w:rPr>
        <w:t xml:space="preserve"> </w:t>
      </w:r>
      <w:r w:rsidR="008608F0" w:rsidRPr="008608F0">
        <w:rPr>
          <w:sz w:val="24"/>
          <w:szCs w:val="24"/>
        </w:rPr>
        <w:t>длительность периода засыпания, может быть причиной снижения аппетита.</w:t>
      </w:r>
    </w:p>
    <w:p w:rsidR="008608F0" w:rsidRPr="00851052" w:rsidRDefault="008608F0" w:rsidP="0085105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Особенности организации двигательной активности на прогулке в зимний период: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в холодный период года, воспитателю необходимо следить за тем, чтобы дети дышали носом.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Носовое дыхание содействует формированию у детей умения правильно дышать,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предупреждает заболевания носоглотки;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при низких температурах воздуха нецелесообразно организовывать игры большой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подвижности, так как они приводят к форсированию дыхания, когда дети начинают дышать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ртом. Не следует также в этих условиях проводить игры, требующие произнесения детьми в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полный голос четверостиший, припевок, какого-либо текста.</w:t>
      </w:r>
    </w:p>
    <w:p w:rsidR="008608F0" w:rsidRPr="00851052" w:rsidRDefault="008608F0" w:rsidP="008608F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Организация индивидуальной работы: в соответствии с календарным планированием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воспитатель осуществляет индивидуальную работу по познавательно-речевому, социально-личностному, физическому или художественно-эстетическому развитию детей. С этой целью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подготавливает все необходимые материалы и оборудование.</w:t>
      </w:r>
    </w:p>
    <w:p w:rsidR="008608F0" w:rsidRPr="00851052" w:rsidRDefault="008608F0" w:rsidP="0085105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Трудовые поручения: воспитатель привлекает детей к сбору игрушек, оказанию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посильной помощи по наведению порядка на участке после прогулки, уход за растениями и т.д.</w:t>
      </w:r>
    </w:p>
    <w:p w:rsidR="008608F0" w:rsidRPr="00851052" w:rsidRDefault="008608F0" w:rsidP="0085105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lastRenderedPageBreak/>
        <w:t>В зависимости от целей и задач прогулки воспитатель готовит необходимый выносной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материал, пособия для различных видов детской деятельности, соответствующей санитарно-гигиеническим требованиям.</w:t>
      </w:r>
    </w:p>
    <w:p w:rsidR="008608F0" w:rsidRPr="00851052" w:rsidRDefault="008608F0" w:rsidP="0085105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Воспитатель должен руководить самостоятельной деятельностью детей: обеспечить им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полную безопасность, научить использовать пособия в соответствии с их предназначением,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осуществлять постоянный контроль за деятельностью детей на протяжении всей прогулки.</w:t>
      </w:r>
    </w:p>
    <w:p w:rsidR="008608F0" w:rsidRPr="008608F0" w:rsidRDefault="00075231" w:rsidP="0085105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:rsidR="008608F0" w:rsidRPr="00851052" w:rsidRDefault="00075231" w:rsidP="0085105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1052" w:rsidRDefault="008608F0" w:rsidP="0007523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b/>
          <w:bCs/>
          <w:i/>
          <w:iCs/>
          <w:sz w:val="24"/>
          <w:szCs w:val="24"/>
        </w:rPr>
        <w:t xml:space="preserve"> </w:t>
      </w:r>
      <w:r w:rsidR="00075231">
        <w:rPr>
          <w:b/>
          <w:bCs/>
          <w:i/>
          <w:iCs/>
          <w:sz w:val="24"/>
          <w:szCs w:val="24"/>
        </w:rPr>
        <w:t xml:space="preserve"> </w:t>
      </w:r>
    </w:p>
    <w:p w:rsidR="008608F0" w:rsidRPr="00851052" w:rsidRDefault="008608F0" w:rsidP="0085105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851052">
        <w:rPr>
          <w:b/>
          <w:bCs/>
          <w:i/>
          <w:iCs/>
          <w:sz w:val="24"/>
          <w:szCs w:val="24"/>
        </w:rPr>
        <w:t>Требования к игрушкам.</w:t>
      </w:r>
    </w:p>
    <w:p w:rsidR="008608F0" w:rsidRPr="00B332CA" w:rsidRDefault="008608F0" w:rsidP="00B332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sz w:val="24"/>
          <w:szCs w:val="24"/>
        </w:rPr>
        <w:t>На прогулке должны быть игрушки, которые хорошо поддаются санобработке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 xml:space="preserve">(пластмасса, резина, дерево, гипс, яркие </w:t>
      </w:r>
      <w:proofErr w:type="gramStart"/>
      <w:r w:rsidRPr="008608F0">
        <w:rPr>
          <w:sz w:val="24"/>
          <w:szCs w:val="24"/>
        </w:rPr>
        <w:t>краски</w:t>
      </w:r>
      <w:proofErr w:type="gramEnd"/>
      <w:r w:rsidRPr="008608F0">
        <w:rPr>
          <w:sz w:val="24"/>
          <w:szCs w:val="24"/>
        </w:rPr>
        <w:t xml:space="preserve"> которых не блекнут на воздухе).</w:t>
      </w:r>
    </w:p>
    <w:p w:rsidR="008608F0" w:rsidRPr="00B332CA" w:rsidRDefault="008608F0" w:rsidP="00B332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B332CA">
        <w:rPr>
          <w:sz w:val="24"/>
          <w:szCs w:val="24"/>
        </w:rPr>
        <w:t>Для игр выделяются красочно оформленные куклы, одежду которых дети сами могут</w:t>
      </w:r>
      <w:r w:rsidR="00B332CA">
        <w:rPr>
          <w:sz w:val="24"/>
          <w:szCs w:val="24"/>
        </w:rPr>
        <w:t xml:space="preserve"> </w:t>
      </w:r>
      <w:r w:rsidRPr="00B332CA">
        <w:rPr>
          <w:sz w:val="24"/>
          <w:szCs w:val="24"/>
        </w:rPr>
        <w:t>легко снять и постирать, кукол дети могут искупать.</w:t>
      </w:r>
    </w:p>
    <w:p w:rsidR="008608F0" w:rsidRPr="00B332CA" w:rsidRDefault="008608F0" w:rsidP="00B332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B332CA">
        <w:rPr>
          <w:sz w:val="24"/>
          <w:szCs w:val="24"/>
          <w:u w:val="single"/>
        </w:rPr>
        <w:t>Перечень игрушек, рекомендуемых детям для игр в теплое время года</w:t>
      </w:r>
      <w:r w:rsidR="00B332CA">
        <w:rPr>
          <w:sz w:val="24"/>
          <w:szCs w:val="24"/>
        </w:rPr>
        <w:t xml:space="preserve"> </w:t>
      </w:r>
      <w:r w:rsidRPr="00B332CA">
        <w:rPr>
          <w:i/>
          <w:sz w:val="24"/>
          <w:szCs w:val="24"/>
        </w:rPr>
        <w:t>Дидактические игрушки:</w:t>
      </w:r>
      <w:r w:rsidRPr="00B332CA">
        <w:rPr>
          <w:sz w:val="24"/>
          <w:szCs w:val="24"/>
        </w:rPr>
        <w:t xml:space="preserve"> Сборно-разборные матрешки, пирамидки, лото.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Моторные игрушки:</w:t>
      </w:r>
      <w:r w:rsidRPr="008608F0">
        <w:rPr>
          <w:sz w:val="24"/>
          <w:szCs w:val="24"/>
        </w:rPr>
        <w:t xml:space="preserve"> Мячи и обручи трех размеров, пластмассовые шары, кегли, вожжи с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бубенцами, каталки и коляски для кукол.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Технические игрушки</w:t>
      </w:r>
      <w:r w:rsidRPr="008608F0">
        <w:rPr>
          <w:sz w:val="24"/>
          <w:szCs w:val="24"/>
        </w:rPr>
        <w:t>: Легковые, грузовые автомобили, пожарные и санитарные машины,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молоковозы и фургоны, самосвалы с простейшими механизмами, пароходы, самолеты,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вертолеты, ракеты. Телефон.</w:t>
      </w:r>
    </w:p>
    <w:p w:rsidR="008608F0" w:rsidRPr="00B332CA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B332CA">
        <w:rPr>
          <w:i/>
          <w:sz w:val="24"/>
          <w:szCs w:val="24"/>
        </w:rPr>
        <w:t>Сюжетно-образные игрушки и все необходимое для развертывания игр в кукольном уголке: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наборы кукол разных размеров, спальня, кухня, столовая, коробка для хранения кукольного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белья, коробка для хранения сезонной кукольной одежды.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Игрушки-наборы:</w:t>
      </w:r>
      <w:r w:rsidRPr="008608F0">
        <w:rPr>
          <w:sz w:val="24"/>
          <w:szCs w:val="24"/>
        </w:rPr>
        <w:t xml:space="preserve"> домашние животные и птицы, лесные звери и птицы.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Строительный материал:</w:t>
      </w:r>
      <w:r w:rsidRPr="008608F0">
        <w:rPr>
          <w:sz w:val="24"/>
          <w:szCs w:val="24"/>
        </w:rPr>
        <w:t xml:space="preserve"> кое-что из набора М. Агаповой «Малыш» и пластмассовые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конструкторы.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Музыкальные игрушки:</w:t>
      </w:r>
      <w:r w:rsidRPr="008608F0">
        <w:rPr>
          <w:sz w:val="24"/>
          <w:szCs w:val="24"/>
        </w:rPr>
        <w:t xml:space="preserve"> погремушки, колокольчики, бубны, органчики.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Наборы игрушек для игр с песком и водой. Игрушки-забавы: озвученные волчки, народные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игрушки-забавы, заводные игрушки.</w:t>
      </w:r>
    </w:p>
    <w:p w:rsidR="008608F0" w:rsidRPr="00B332CA" w:rsidRDefault="008608F0" w:rsidP="00B332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 w:rsidRPr="00B332CA">
        <w:rPr>
          <w:sz w:val="24"/>
          <w:szCs w:val="24"/>
          <w:u w:val="single"/>
        </w:rPr>
        <w:t>Перечень игрушек для зимней прогулки: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Сюжетные игрушки разны</w:t>
      </w:r>
      <w:bookmarkStart w:id="0" w:name="_GoBack"/>
      <w:bookmarkEnd w:id="0"/>
      <w:r w:rsidRPr="00B332CA">
        <w:rPr>
          <w:i/>
          <w:sz w:val="24"/>
          <w:szCs w:val="24"/>
        </w:rPr>
        <w:t>х размеров</w:t>
      </w:r>
      <w:r w:rsidRPr="008608F0">
        <w:rPr>
          <w:sz w:val="24"/>
          <w:szCs w:val="24"/>
        </w:rPr>
        <w:t>: (медведи, зайцы, лисы, белки и пр.) и куклы в зимней</w:t>
      </w:r>
      <w:r w:rsidR="00B332CA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одежде, а к ним — саночки, коляски, каталки, грузовые машины, мячи, сумочки, корзиночки.</w:t>
      </w:r>
    </w:p>
    <w:p w:rsidR="008608F0" w:rsidRPr="00B332CA" w:rsidRDefault="008608F0" w:rsidP="008608F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sz w:val="24"/>
          <w:szCs w:val="24"/>
        </w:rPr>
        <w:t>Храниться весь этот материал должен в специальном блоке, построенном на участке или</w:t>
      </w:r>
      <w:r w:rsidR="00B332CA">
        <w:rPr>
          <w:sz w:val="24"/>
          <w:szCs w:val="24"/>
        </w:rPr>
        <w:t xml:space="preserve"> </w:t>
      </w:r>
      <w:r w:rsidRPr="00B332CA">
        <w:rPr>
          <w:sz w:val="24"/>
          <w:szCs w:val="24"/>
        </w:rPr>
        <w:t>невдалеке от него.</w:t>
      </w:r>
    </w:p>
    <w:p w:rsidR="00A9673E" w:rsidRPr="00B332CA" w:rsidRDefault="008608F0" w:rsidP="00B332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B332CA">
        <w:rPr>
          <w:sz w:val="24"/>
          <w:szCs w:val="24"/>
        </w:rPr>
        <w:t>Обработка игрушек проводится ежедневно после прогулки. Игрушки моют или стирают</w:t>
      </w:r>
      <w:r w:rsidR="00B332CA">
        <w:rPr>
          <w:sz w:val="24"/>
          <w:szCs w:val="24"/>
        </w:rPr>
        <w:t xml:space="preserve"> </w:t>
      </w:r>
      <w:r w:rsidRPr="00B332CA">
        <w:rPr>
          <w:sz w:val="24"/>
          <w:szCs w:val="24"/>
        </w:rPr>
        <w:t>ежедневно в конце дня, а в ясельных группах - 2 раза в день. Кукольная одежда стирается по</w:t>
      </w:r>
      <w:r w:rsidR="00B332CA">
        <w:rPr>
          <w:sz w:val="24"/>
          <w:szCs w:val="24"/>
        </w:rPr>
        <w:t xml:space="preserve"> </w:t>
      </w:r>
      <w:r w:rsidRPr="00B332CA">
        <w:rPr>
          <w:sz w:val="24"/>
          <w:szCs w:val="24"/>
        </w:rPr>
        <w:t>мере загрязнения с использованием д</w:t>
      </w:r>
      <w:r w:rsidR="00B332CA" w:rsidRPr="00B332CA">
        <w:rPr>
          <w:sz w:val="24"/>
          <w:szCs w:val="24"/>
        </w:rPr>
        <w:t>етского мыла и проглаживается.</w:t>
      </w:r>
    </w:p>
    <w:sectPr w:rsidR="00A9673E" w:rsidRPr="00B332CA" w:rsidSect="00EC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F9C"/>
    <w:multiLevelType w:val="hybridMultilevel"/>
    <w:tmpl w:val="5616F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5B1258"/>
    <w:multiLevelType w:val="hybridMultilevel"/>
    <w:tmpl w:val="4D844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A66"/>
    <w:multiLevelType w:val="hybridMultilevel"/>
    <w:tmpl w:val="1B1E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14EE3"/>
    <w:multiLevelType w:val="hybridMultilevel"/>
    <w:tmpl w:val="0618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F3844"/>
    <w:multiLevelType w:val="hybridMultilevel"/>
    <w:tmpl w:val="A278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465C4"/>
    <w:multiLevelType w:val="hybridMultilevel"/>
    <w:tmpl w:val="C632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E5CA4"/>
    <w:multiLevelType w:val="hybridMultilevel"/>
    <w:tmpl w:val="FE00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D017B"/>
    <w:multiLevelType w:val="hybridMultilevel"/>
    <w:tmpl w:val="2D22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C285C"/>
    <w:multiLevelType w:val="hybridMultilevel"/>
    <w:tmpl w:val="74C4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71901"/>
    <w:multiLevelType w:val="hybridMultilevel"/>
    <w:tmpl w:val="55AAE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B1BC4"/>
    <w:multiLevelType w:val="hybridMultilevel"/>
    <w:tmpl w:val="B1B2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C36BC"/>
    <w:multiLevelType w:val="hybridMultilevel"/>
    <w:tmpl w:val="8190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4195C"/>
    <w:multiLevelType w:val="hybridMultilevel"/>
    <w:tmpl w:val="56D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E0685"/>
    <w:multiLevelType w:val="hybridMultilevel"/>
    <w:tmpl w:val="F19E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F0D32"/>
    <w:multiLevelType w:val="multilevel"/>
    <w:tmpl w:val="7E46B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E246DA6"/>
    <w:multiLevelType w:val="hybridMultilevel"/>
    <w:tmpl w:val="88B4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A4D39"/>
    <w:multiLevelType w:val="hybridMultilevel"/>
    <w:tmpl w:val="9660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6A448B"/>
    <w:multiLevelType w:val="hybridMultilevel"/>
    <w:tmpl w:val="28522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93B97"/>
    <w:multiLevelType w:val="hybridMultilevel"/>
    <w:tmpl w:val="4D94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"/>
  </w:num>
  <w:num w:numId="5">
    <w:abstractNumId w:val="13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18"/>
  </w:num>
  <w:num w:numId="12">
    <w:abstractNumId w:val="2"/>
  </w:num>
  <w:num w:numId="13">
    <w:abstractNumId w:val="1"/>
  </w:num>
  <w:num w:numId="14">
    <w:abstractNumId w:val="17"/>
  </w:num>
  <w:num w:numId="15">
    <w:abstractNumId w:val="12"/>
  </w:num>
  <w:num w:numId="16">
    <w:abstractNumId w:val="15"/>
  </w:num>
  <w:num w:numId="17">
    <w:abstractNumId w:val="16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A5"/>
    <w:rsid w:val="00075231"/>
    <w:rsid w:val="000C1487"/>
    <w:rsid w:val="00197B3B"/>
    <w:rsid w:val="00512C1D"/>
    <w:rsid w:val="0073402D"/>
    <w:rsid w:val="008077F0"/>
    <w:rsid w:val="00851052"/>
    <w:rsid w:val="008608F0"/>
    <w:rsid w:val="00950BBC"/>
    <w:rsid w:val="00A715A5"/>
    <w:rsid w:val="00A9673E"/>
    <w:rsid w:val="00AB50D0"/>
    <w:rsid w:val="00B332CA"/>
    <w:rsid w:val="00BD62CE"/>
    <w:rsid w:val="00D1640E"/>
    <w:rsid w:val="00D54C48"/>
    <w:rsid w:val="00EC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Admin</cp:lastModifiedBy>
  <cp:revision>4</cp:revision>
  <dcterms:created xsi:type="dcterms:W3CDTF">2018-09-25T03:48:00Z</dcterms:created>
  <dcterms:modified xsi:type="dcterms:W3CDTF">2025-03-18T06:54:00Z</dcterms:modified>
</cp:coreProperties>
</file>