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D4C4" w14:textId="77777777" w:rsidR="002F4934" w:rsidRDefault="002F4934" w:rsidP="002F49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B112B4" w14:textId="3E12E29F" w:rsidR="002F4934" w:rsidRDefault="002F4934" w:rsidP="002F4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 Кучерова Ольга Михайловна.</w:t>
      </w:r>
    </w:p>
    <w:p w14:paraId="394BDA75" w14:textId="6DE84522" w:rsidR="002F4934" w:rsidRPr="002F4934" w:rsidRDefault="002F4934" w:rsidP="002F4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934">
        <w:rPr>
          <w:rFonts w:ascii="Times New Roman" w:hAnsi="Times New Roman" w:cs="Times New Roman"/>
          <w:sz w:val="28"/>
          <w:szCs w:val="28"/>
        </w:rPr>
        <w:t>Консультация для родителей дошкольников на тему "Как предупредить авитаминоз в весенний период у детей?"</w:t>
      </w:r>
    </w:p>
    <w:p w14:paraId="2E088642" w14:textId="77777777" w:rsidR="002F4934" w:rsidRPr="002F4934" w:rsidRDefault="002F4934" w:rsidP="002F4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934">
        <w:rPr>
          <w:rFonts w:ascii="Times New Roman" w:hAnsi="Times New Roman" w:cs="Times New Roman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Врачи советуют родителям немедленно бить тревогу в том случае, если они обнаружат у ребенка такие проблемы, как:</w:t>
      </w:r>
      <w:r w:rsidRPr="002F4934">
        <w:rPr>
          <w:rFonts w:ascii="Times New Roman" w:hAnsi="Times New Roman" w:cs="Times New Roman"/>
          <w:sz w:val="28"/>
          <w:szCs w:val="28"/>
        </w:rPr>
        <w:br/>
        <w:t>Повышенная утомляемость ребенка. 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  <w:r w:rsidRPr="002F4934">
        <w:rPr>
          <w:rFonts w:ascii="Times New Roman" w:hAnsi="Times New Roman" w:cs="Times New Roman"/>
          <w:sz w:val="28"/>
          <w:szCs w:val="28"/>
        </w:rPr>
        <w:br/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  <w:r w:rsidRPr="002F4934">
        <w:rPr>
          <w:rFonts w:ascii="Times New Roman" w:hAnsi="Times New Roman" w:cs="Times New Roman"/>
          <w:sz w:val="28"/>
          <w:szCs w:val="28"/>
        </w:rPr>
        <w:br/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  <w:r w:rsidRPr="002F4934">
        <w:rPr>
          <w:rFonts w:ascii="Times New Roman" w:hAnsi="Times New Roman" w:cs="Times New Roman"/>
          <w:sz w:val="28"/>
          <w:szCs w:val="28"/>
        </w:rPr>
        <w:br/>
        <w:t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 xml:space="preserve">Некоторые другие заболевания. В том случае, если в организме ребенка не </w:t>
      </w:r>
      <w:r w:rsidRPr="002F4934">
        <w:rPr>
          <w:rFonts w:ascii="Times New Roman" w:hAnsi="Times New Roman" w:cs="Times New Roman"/>
          <w:sz w:val="28"/>
          <w:szCs w:val="28"/>
        </w:rPr>
        <w:lastRenderedPageBreak/>
        <w:t>хватает витаминов группы В,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Малый вес и рост ребенка. 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 также не стоит.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Витаминно-минеральные комплексы</w:t>
      </w:r>
      <w:r w:rsidRPr="002F4934">
        <w:rPr>
          <w:rFonts w:ascii="Times New Roman" w:hAnsi="Times New Roman" w:cs="Times New Roman"/>
          <w:sz w:val="28"/>
          <w:szCs w:val="28"/>
        </w:rPr>
        <w:br/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14:paraId="31E6F300" w14:textId="15852DB9" w:rsidR="003606B1" w:rsidRPr="002F4934" w:rsidRDefault="002F4934" w:rsidP="002F4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934">
        <w:rPr>
          <w:rFonts w:ascii="Times New Roman" w:hAnsi="Times New Roman" w:cs="Times New Roman"/>
          <w:sz w:val="28"/>
          <w:szCs w:val="28"/>
        </w:rPr>
        <w:br/>
        <w:t>Правильный рацион питания</w:t>
      </w:r>
      <w:r w:rsidRPr="002F4934">
        <w:rPr>
          <w:rFonts w:ascii="Times New Roman" w:hAnsi="Times New Roman" w:cs="Times New Roman"/>
          <w:sz w:val="28"/>
          <w:szCs w:val="28"/>
        </w:rPr>
        <w:br/>
        <w:t xml:space="preserve">Однако витаминно-минеральные комплексы – это не единственная панацея. </w:t>
      </w:r>
      <w:r w:rsidRPr="002F4934">
        <w:rPr>
          <w:rFonts w:ascii="Times New Roman" w:hAnsi="Times New Roman" w:cs="Times New Roman"/>
          <w:sz w:val="28"/>
          <w:szCs w:val="28"/>
        </w:rPr>
        <w:lastRenderedPageBreak/>
        <w:t>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Кладовые природы</w:t>
      </w:r>
      <w:r w:rsidRPr="002F4934">
        <w:rPr>
          <w:rFonts w:ascii="Times New Roman" w:hAnsi="Times New Roman" w:cs="Times New Roman"/>
          <w:sz w:val="28"/>
          <w:szCs w:val="28"/>
        </w:rPr>
        <w:br/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Всевозможные сухофрукты</w:t>
      </w:r>
      <w:r w:rsidRPr="002F4934">
        <w:rPr>
          <w:rFonts w:ascii="Times New Roman" w:hAnsi="Times New Roman" w:cs="Times New Roman"/>
          <w:sz w:val="28"/>
          <w:szCs w:val="28"/>
        </w:rPr>
        <w:br/>
        <w:t>Все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 xml:space="preserve"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</w:t>
      </w:r>
      <w:r w:rsidRPr="002F4934">
        <w:rPr>
          <w:rFonts w:ascii="Times New Roman" w:hAnsi="Times New Roman" w:cs="Times New Roman"/>
          <w:sz w:val="28"/>
          <w:szCs w:val="28"/>
        </w:rPr>
        <w:lastRenderedPageBreak/>
        <w:t>их, если, конечно же, позволяет ваш бюджет. Ведь здоровье ребенка – это явно не тот пункт, на котором стоит экономить семейный бюджет.</w:t>
      </w:r>
      <w:r w:rsidRPr="002F4934">
        <w:rPr>
          <w:rFonts w:ascii="Times New Roman" w:hAnsi="Times New Roman" w:cs="Times New Roman"/>
          <w:sz w:val="28"/>
          <w:szCs w:val="28"/>
        </w:rPr>
        <w:br/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Сырая свекла и морская капуста</w:t>
      </w:r>
      <w:r w:rsidRPr="002F4934">
        <w:rPr>
          <w:rFonts w:ascii="Times New Roman" w:hAnsi="Times New Roman" w:cs="Times New Roman"/>
          <w:sz w:val="28"/>
          <w:szCs w:val="28"/>
        </w:rPr>
        <w:br/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Корень сельдерея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i/>
          <w:iCs/>
          <w:sz w:val="28"/>
          <w:szCs w:val="28"/>
        </w:rPr>
        <w:t>Сельдерей</w:t>
      </w:r>
      <w:r w:rsidRPr="002F4934">
        <w:rPr>
          <w:rFonts w:ascii="Times New Roman" w:hAnsi="Times New Roman" w:cs="Times New Roman"/>
          <w:sz w:val="28"/>
          <w:szCs w:val="28"/>
        </w:rPr>
        <w:t> 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Причем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Шиповник</w:t>
      </w:r>
      <w:r w:rsidRPr="002F4934">
        <w:rPr>
          <w:rFonts w:ascii="Times New Roman" w:hAnsi="Times New Roman" w:cs="Times New Roman"/>
          <w:sz w:val="28"/>
          <w:szCs w:val="28"/>
        </w:rPr>
        <w:br/>
        <w:t xml:space="preserve"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</w:t>
      </w:r>
      <w:r w:rsidRPr="002F4934">
        <w:rPr>
          <w:rFonts w:ascii="Times New Roman" w:hAnsi="Times New Roman" w:cs="Times New Roman"/>
          <w:sz w:val="28"/>
          <w:szCs w:val="28"/>
        </w:rPr>
        <w:lastRenderedPageBreak/>
        <w:t>количество незаменимого витамина С – в 30 раз больше, чем в лимоне.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В том случае, если отвар шиповника предназначен для детей более старшего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Рябина</w:t>
      </w:r>
      <w:r w:rsidRPr="002F4934">
        <w:rPr>
          <w:rFonts w:ascii="Times New Roman" w:hAnsi="Times New Roman" w:cs="Times New Roman"/>
          <w:sz w:val="28"/>
          <w:szCs w:val="28"/>
        </w:rPr>
        <w:br/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В ягодах рябины содержится огромное количество каротина – больше чем в моркови. Да и витаминов группы В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  <w:r w:rsidRPr="002F4934">
        <w:rPr>
          <w:rFonts w:ascii="Times New Roman" w:hAnsi="Times New Roman" w:cs="Times New Roman"/>
          <w:sz w:val="28"/>
          <w:szCs w:val="28"/>
        </w:rPr>
        <w:br/>
      </w:r>
      <w:r w:rsidRPr="002F4934">
        <w:rPr>
          <w:rFonts w:ascii="Times New Roman" w:hAnsi="Times New Roman" w:cs="Times New Roman"/>
          <w:sz w:val="28"/>
          <w:szCs w:val="28"/>
        </w:rPr>
        <w:br/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sectPr w:rsidR="003606B1" w:rsidRPr="002F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F9"/>
    <w:rsid w:val="000553F9"/>
    <w:rsid w:val="002F4934"/>
    <w:rsid w:val="003606B1"/>
    <w:rsid w:val="00B15F16"/>
    <w:rsid w:val="00B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EC80"/>
  <w15:chartTrackingRefBased/>
  <w15:docId w15:val="{B75EC279-430F-459D-859F-C9A51FF1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3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3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3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3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3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3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3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3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3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3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3F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493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0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6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410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3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7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30960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1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4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315934">
                                                  <w:marLeft w:val="180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1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22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7766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0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6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05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37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1310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5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08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43510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1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194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58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516916">
                                                  <w:marLeft w:val="180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86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5231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Кучерова</dc:creator>
  <cp:keywords/>
  <dc:description/>
  <cp:lastModifiedBy>Ольга Кучерова</cp:lastModifiedBy>
  <cp:revision>2</cp:revision>
  <dcterms:created xsi:type="dcterms:W3CDTF">2025-05-20T17:36:00Z</dcterms:created>
  <dcterms:modified xsi:type="dcterms:W3CDTF">2025-05-20T17:37:00Z</dcterms:modified>
</cp:coreProperties>
</file>