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19" w:rsidRPr="00AA2919" w:rsidRDefault="00AA2919" w:rsidP="00AA291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AA2919">
        <w:rPr>
          <w:rStyle w:val="c3"/>
          <w:b/>
          <w:bCs/>
          <w:color w:val="000000"/>
          <w:sz w:val="36"/>
          <w:szCs w:val="36"/>
        </w:rPr>
        <w:t>Консультация</w:t>
      </w:r>
    </w:p>
    <w:p w:rsidR="00AA2919" w:rsidRPr="00AA2919" w:rsidRDefault="00AA2919" w:rsidP="00AA291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AA2919">
        <w:rPr>
          <w:rStyle w:val="c3"/>
          <w:b/>
          <w:bCs/>
          <w:color w:val="000000"/>
          <w:sz w:val="36"/>
          <w:szCs w:val="36"/>
        </w:rPr>
        <w:t>«</w:t>
      </w:r>
      <w:proofErr w:type="spellStart"/>
      <w:proofErr w:type="gramStart"/>
      <w:r w:rsidRPr="00AA2919">
        <w:rPr>
          <w:rStyle w:val="c3"/>
          <w:b/>
          <w:bCs/>
          <w:color w:val="000000"/>
          <w:sz w:val="36"/>
          <w:szCs w:val="36"/>
        </w:rPr>
        <w:t>Гражданско</w:t>
      </w:r>
      <w:proofErr w:type="spellEnd"/>
      <w:r w:rsidRPr="00AA2919">
        <w:rPr>
          <w:rStyle w:val="c3"/>
          <w:b/>
          <w:bCs/>
          <w:color w:val="000000"/>
          <w:sz w:val="36"/>
          <w:szCs w:val="36"/>
        </w:rPr>
        <w:t xml:space="preserve"> – патриотическое</w:t>
      </w:r>
      <w:proofErr w:type="gramEnd"/>
      <w:r w:rsidRPr="00AA2919">
        <w:rPr>
          <w:rStyle w:val="c3"/>
          <w:b/>
          <w:bCs/>
          <w:color w:val="000000"/>
          <w:sz w:val="36"/>
          <w:szCs w:val="36"/>
        </w:rPr>
        <w:t xml:space="preserve"> воспитание дошкольников в семье»</w:t>
      </w:r>
    </w:p>
    <w:p w:rsidR="00AA2919" w:rsidRDefault="00AA2919" w:rsidP="00AA2919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«Любовь к Родине начинается с семьи».</w:t>
      </w:r>
    </w:p>
    <w:p w:rsidR="00AA2919" w:rsidRDefault="00AA2919" w:rsidP="00AA2919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Ф. Бекон.</w:t>
      </w:r>
    </w:p>
    <w:p w:rsidR="00AA2919" w:rsidRDefault="00AA2919" w:rsidP="00AA291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Патриотическое воспитание дошкольников всегда являлось одним из главных факторов повышения качества образования, максимального его приближения к требованиям времени.</w:t>
      </w:r>
    </w:p>
    <w:p w:rsidR="00AA2919" w:rsidRDefault="00AA2919" w:rsidP="00AA291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Взаимодействие семьи и образовательного учреждения  важны на всех этапах обучения. В это время ребёнок ещё очень тесно связан с семьёй, он ещё не приобрёл нужной способности к управлению своими чувствами, своим поведением.</w:t>
      </w:r>
    </w:p>
    <w:p w:rsidR="00AA2919" w:rsidRDefault="00AA2919" w:rsidP="00AA291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Патриотизм дошкольника как одна из сторон нравственного облика его личности характеризуется яркостью и эмоциональностью проявления и, в то же время недостаточной осознанностью, недостаточной связью патриотических представлений и чувств с общей направленностью личности.</w:t>
      </w:r>
    </w:p>
    <w:p w:rsidR="00AA2919" w:rsidRDefault="00AA2919" w:rsidP="00AA291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Следует отметить, что дошкольники познают былое и современность по преимуществу из окружающей жизни, наблюдая за тем, что происходит вокруг них, знакомясь с историческими памятниками, совершая экскурсии в местный музей, походы по местам боевой и трудовой славы, слушая воспоминания своих родственников о недавнем прошлом. Поэтому на занятиях я привлекаю региональный (краеведческий материал). Он даёт возможность познакомить детей с историей и современностью на близком и наглядном материале, максимально приближенном к воспитаннику.</w:t>
      </w:r>
    </w:p>
    <w:p w:rsidR="00AA2919" w:rsidRDefault="00AA2919" w:rsidP="00AA291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Одним из наиболее эффективных направлений формирования чувства гражданственности и патриотизма у дошкольников является гражданско-патриотическое воспитание в семье.</w:t>
      </w:r>
    </w:p>
    <w:p w:rsidR="00AA2919" w:rsidRDefault="00AA2919" w:rsidP="00AA291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Важнейшая функция семьи – воспитание и развитие детей, социализация подрастающего поколения. Первые уроки гражданственности дети получают в семье. Моральные нормы общества первоначально предстают перед ребёнком в форме требований, предъявляемых родителями, предстают воплощёнными во всём образе жизни семьи и, даже ещё, не будучи осознанными, усваиваются как единственно возможный способ поведения.</w:t>
      </w:r>
    </w:p>
    <w:p w:rsidR="00AA2919" w:rsidRDefault="00AA2919" w:rsidP="00AA291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Именно в семье формируются привычки, жизненные принципы. От того, как строятся отношения в семье, какие ценности, интересы здесь находятся на первом плане, зависит, какими вырастут дети. В семьях, где есть реликвии старших поколений, и дети восхищаются их героическими поступками – воспитание патриотических чувств ребенка на высоком уровне.</w:t>
      </w:r>
    </w:p>
    <w:p w:rsidR="00AA2919" w:rsidRDefault="00AA2919" w:rsidP="00AA291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Главный фактор успешного воспитания детей – гражданское поведение, нравственная чистота, дела и поступки взрослых, которые их окружают, и, прежде всего, родителей и воспитателей. </w:t>
      </w:r>
      <w:proofErr w:type="gramStart"/>
      <w:r>
        <w:rPr>
          <w:rStyle w:val="c0"/>
          <w:color w:val="000000"/>
          <w:sz w:val="28"/>
          <w:szCs w:val="28"/>
        </w:rPr>
        <w:t xml:space="preserve">Истоки гражданственности и патриотизма детей – в нас, взрослых, в нашей любви к Родине, в чувстве гордости за её успехи и искреннем стремлении разделить </w:t>
      </w:r>
      <w:r>
        <w:rPr>
          <w:rStyle w:val="c0"/>
          <w:color w:val="000000"/>
          <w:sz w:val="28"/>
          <w:szCs w:val="28"/>
        </w:rPr>
        <w:lastRenderedPageBreak/>
        <w:t>все её беды, встать на защиту, оказать ей посильную помощь, деятельно, активно разделить все её заботы, в нашем стремлении сохранить и умножить духовную и материальную культуру своего народа.</w:t>
      </w:r>
      <w:proofErr w:type="gramEnd"/>
      <w:r>
        <w:rPr>
          <w:rStyle w:val="c0"/>
          <w:color w:val="000000"/>
          <w:sz w:val="28"/>
          <w:szCs w:val="28"/>
        </w:rPr>
        <w:t xml:space="preserve"> Родители сами должны жить полной, сознательной, нравственной жизнью гражданина своей страны – в этом А.С.Макаренко видел важное условие успешного воспитания в семье. Результативность воспитания у подрастающего поколения гражданственности и патриотизма определяется единством действий семьи и школы, идейной целенаправленностью воспитательной работы в целом и всех её звеньев в отдельности.</w:t>
      </w:r>
    </w:p>
    <w:p w:rsidR="00AA2919" w:rsidRDefault="00AA2919" w:rsidP="00AA291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Жизнь каждой семьи – это часть жизни страны. Для воспитания гражданственности необходимо, чтобы семья жила в едином ритме со всем народом, чтобы цели, стремления и заботы народа были и её целями, стремлениями и заботами. Ведь гражданственность и патриотизм – это чувства неразрывной связи с народом, сознание ответственности за её безопасность и процветание. Воспитать гражданина и патриота – это значит подготовить растущего человека к участию в решении текущих и перспективных задач нашего государства, к управлению его делами, защитника Родины, и, конечном счёте, к участию в сознательной и активной деятельности.</w:t>
      </w:r>
    </w:p>
    <w:p w:rsidR="00AA2919" w:rsidRDefault="00AA2919" w:rsidP="00AA291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постепенно входит в мир больших социальных идей и чувств. Сначала это только любящий своих родителей и заботящийся о них сын, дочь. Шаг за шагом у ребёнка формируется чувство долга: перед родителями, перед Отечеством. В период формирования мировоззрения это высокое чувство приобретает полноту и многогранность. Это и долг по отношению к семье, школе, долг защитника Родины, долг труженика.</w:t>
      </w:r>
    </w:p>
    <w:p w:rsidR="00AA2919" w:rsidRDefault="00AA2919" w:rsidP="00AA291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Уважение в семье и школе достоинства ребёнка, отказ от командных форм общения с ним – важные условия воспитания гражданственности. Гражданин – это личность нравственно свободная. Её поведение не является следствием стихийного подчинения чужой воле. Убеждать, увлекать детей полезными делами – важная задача взрослых. Родители и дети могут найти много интересных совместных занятий: спорт, туризм, коллекционирование, посещение театра и кино. Так, постепенно в процессе совместной деятельности воспитывается гражданственность. Чем больше у родителей и детей общих дел, увлечений, тем крепче влияние взрослых на сыновей и дочерей, значительнее сила их примера, прочнее контакты между старшим и младшим поколениями, успешнее воспитание. Когда родители знакомят детей с родной природой, помогают им пережить возвышающее душу чувство красоты, чувство прекрасного, величественного, они готовят предпосылки для восприятия идеи Родины, народа, общности гражданских интересов и устремлений.</w:t>
      </w:r>
    </w:p>
    <w:p w:rsidR="00AA2919" w:rsidRDefault="00AA2919" w:rsidP="00AA291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Усиление воспитательного потенциала семей возрастёт в результате помощи в воспитании детей со стороны старшего поколения – бабушек, дедушек и других родственников. Они служат своеобразным транслятором социального опыта, накопленного поколениями.</w:t>
      </w:r>
    </w:p>
    <w:p w:rsidR="00AA2919" w:rsidRDefault="00AA2919" w:rsidP="00AA291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Живой пример родителей – специфическая форма передачи социального наследования, нравственно-эмоциональный климат формируется отношениями между матерью и отцом.</w:t>
      </w:r>
    </w:p>
    <w:p w:rsidR="00AA2919" w:rsidRDefault="00AA2919" w:rsidP="00AA291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Очевидно, что слово “Отечество” происходит от “отец”, в тоже время привычно до тривиальности словосочетание “Родина – мать”. Здесь целесообразно обратить внимание на специфику детско-родительских отношений, которые могут дать ключ к пониманию сущности патриотизма. С одной стороны в патриотизме присутствуют субъективные детские проекции:</w:t>
      </w:r>
    </w:p>
    <w:p w:rsidR="00AA2919" w:rsidRDefault="00AA2919" w:rsidP="00AA291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благодарность детей по отношению к родителям (за порождение на свет);</w:t>
      </w:r>
    </w:p>
    <w:p w:rsidR="00AA2919" w:rsidRDefault="00AA2919" w:rsidP="00AA291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уважение детьми родителей (признание авторитета отца, отец носитель социальных норм);</w:t>
      </w:r>
    </w:p>
    <w:p w:rsidR="00AA2919" w:rsidRDefault="00AA2919" w:rsidP="00AA291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возможности детей получить физическую защиту, моральную поддержку, совет в трудное время (сильный отец – защитник, покровитель, наставник);</w:t>
      </w:r>
    </w:p>
    <w:p w:rsidR="00AA2919" w:rsidRDefault="00AA2919" w:rsidP="00AA291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возможности детей получить тепло, ласку, возможность быть принятым, несмотря на все ошибки, обиды, заблуждения (со стороны любящей матери).</w:t>
      </w:r>
    </w:p>
    <w:p w:rsidR="00AA2919" w:rsidRDefault="00AA2919" w:rsidP="00AA291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другой стороны, в рамках этих отношений дети несут обязанность заботы о родителях в старости, болезни и т.п.</w:t>
      </w:r>
    </w:p>
    <w:p w:rsidR="00AA2919" w:rsidRDefault="00AA2919" w:rsidP="00AA291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этом плане можно констатировать составляющую отношения субъекта и страны, определяемой им в качестве Родины или Отечества – связь функциональную: получатель добра – должник, реализующий свой патриотический долг.</w:t>
      </w:r>
    </w:p>
    <w:p w:rsidR="00AA2919" w:rsidRDefault="00AA2919" w:rsidP="00AA291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Наиболее полноценное общественное воспитание – семейное воспитание. Семья с существующими в ней взаимоотношениями между детьми и родителями – первая школа интеллектуального, нравственного, эстетического и физического воспитания. Духовное, нравственное и патриотическое богатство семейной жизни – важнейшее условие успешного воспитания ребёнка и в домашних условиях, и в школе. Важно, чтобы в семье дошкольник получил максимум того, что он может получить, найти, увидеть, почувствовать в человеческих отношениях.</w:t>
      </w:r>
    </w:p>
    <w:p w:rsidR="00DE0C41" w:rsidRDefault="00DE0C41"/>
    <w:sectPr w:rsidR="00DE0C41" w:rsidSect="00DE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919"/>
    <w:rsid w:val="00AA2919"/>
    <w:rsid w:val="00DE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2919"/>
  </w:style>
  <w:style w:type="paragraph" w:customStyle="1" w:styleId="c5">
    <w:name w:val="c5"/>
    <w:basedOn w:val="a"/>
    <w:rsid w:val="00AA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2919"/>
  </w:style>
  <w:style w:type="paragraph" w:customStyle="1" w:styleId="c4">
    <w:name w:val="c4"/>
    <w:basedOn w:val="a"/>
    <w:rsid w:val="00AA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A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2025-05-05T17:34:00Z</dcterms:created>
  <dcterms:modified xsi:type="dcterms:W3CDTF">2025-05-05T17:36:00Z</dcterms:modified>
</cp:coreProperties>
</file>