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2F" w:rsidRDefault="002F402F" w:rsidP="002F402F">
      <w:pPr>
        <w:pStyle w:val="c47"/>
        <w:shd w:val="clear" w:color="auto" w:fill="FFFFFF"/>
        <w:spacing w:before="0" w:beforeAutospacing="0" w:after="0" w:afterAutospacing="0"/>
        <w:ind w:right="284"/>
        <w:jc w:val="right"/>
        <w:rPr>
          <w:rStyle w:val="c19"/>
          <w:b/>
          <w:bCs/>
          <w:color w:val="000000"/>
          <w:sz w:val="28"/>
          <w:szCs w:val="28"/>
        </w:rPr>
      </w:pPr>
      <w:r>
        <w:rPr>
          <w:rStyle w:val="c19"/>
          <w:b/>
          <w:bCs/>
          <w:color w:val="000000"/>
          <w:sz w:val="28"/>
          <w:szCs w:val="28"/>
        </w:rPr>
        <w:t>Журавлева К.В.</w:t>
      </w:r>
    </w:p>
    <w:p w:rsidR="00157DE1" w:rsidRDefault="002F402F" w:rsidP="00157DE1">
      <w:pPr>
        <w:pStyle w:val="c47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 xml:space="preserve">Консультация </w:t>
      </w:r>
      <w:r w:rsidR="00157DE1">
        <w:rPr>
          <w:rStyle w:val="c19"/>
          <w:b/>
          <w:bCs/>
          <w:color w:val="000000"/>
          <w:sz w:val="28"/>
          <w:szCs w:val="28"/>
        </w:rPr>
        <w:t>«Как научить ребенка личной безопасности на улицах»</w:t>
      </w:r>
    </w:p>
    <w:p w:rsidR="00157DE1" w:rsidRDefault="00157DE1" w:rsidP="00157DE1">
      <w:pPr>
        <w:pStyle w:val="c22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Цель</w:t>
      </w:r>
      <w:r>
        <w:rPr>
          <w:rStyle w:val="c24"/>
          <w:color w:val="000000"/>
          <w:sz w:val="28"/>
          <w:szCs w:val="28"/>
        </w:rPr>
        <w:t>: профилактика несчастных случаев с детьми</w:t>
      </w:r>
    </w:p>
    <w:p w:rsidR="00157DE1" w:rsidRDefault="00157DE1" w:rsidP="00157DE1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Задачи</w:t>
      </w:r>
      <w:r>
        <w:rPr>
          <w:rStyle w:val="c16"/>
          <w:color w:val="000000"/>
          <w:sz w:val="28"/>
          <w:szCs w:val="28"/>
        </w:rPr>
        <w:t>: Развивать умение взрослых воспитывать в ребенке внимательное отношение и осторожное поведение на улице; внимательное отношение к повседневной ситуации во время прогулок на свежем воздухе.</w:t>
      </w:r>
    </w:p>
    <w:p w:rsidR="00157DE1" w:rsidRDefault="00157DE1" w:rsidP="00157DE1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color w:val="000000"/>
          <w:sz w:val="28"/>
          <w:szCs w:val="28"/>
        </w:rPr>
        <w:t> </w:t>
      </w:r>
      <w:r>
        <w:rPr>
          <w:rStyle w:val="c10"/>
          <w:b/>
          <w:bCs/>
          <w:color w:val="000000"/>
          <w:sz w:val="28"/>
          <w:szCs w:val="28"/>
        </w:rPr>
        <w:t>Незнакомец и опасность</w:t>
      </w:r>
      <w:r>
        <w:rPr>
          <w:rStyle w:val="c16"/>
          <w:color w:val="000000"/>
          <w:sz w:val="28"/>
          <w:szCs w:val="28"/>
        </w:rPr>
        <w:t>. Если в семье есть маленький ребенок, хочется дать ему все самое лучшее, обезопасить его от всех дурных влияний внешнего мира. Одна из таких проблем - незнакомые люди. Чужие дяди и тети с плохими намерениями могут подстерегать детишек в любом возрасте. 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Как же лучше объяснить ребенку, что незнакомые люди представляют собой опасность? Вот некоторые советы для разных возрастов.</w:t>
      </w:r>
    </w:p>
    <w:p w:rsidR="00157DE1" w:rsidRDefault="00157DE1" w:rsidP="00157DE1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color w:val="000000"/>
          <w:sz w:val="28"/>
          <w:szCs w:val="28"/>
        </w:rPr>
        <w:t> </w:t>
      </w:r>
      <w:r>
        <w:rPr>
          <w:rStyle w:val="c10"/>
          <w:b/>
          <w:bCs/>
          <w:color w:val="000000"/>
          <w:sz w:val="28"/>
          <w:szCs w:val="28"/>
        </w:rPr>
        <w:t>Ребенок 2-4 лет и незнакомцы.</w:t>
      </w:r>
      <w:r>
        <w:rPr>
          <w:rStyle w:val="c16"/>
          <w:color w:val="000000"/>
          <w:sz w:val="28"/>
          <w:szCs w:val="28"/>
        </w:rPr>
        <w:t> В этом возрасте малыши очень общительны и готовы разговаривать и пойти с любым человеком, который им просто улыбается. Поэтому стоит запретить ребенку говорить и уж тем более идти куда-то с незнакомцем. Проверьте, усвоил ли малыш эти правила, попросите пообщаться с ним взрослых, с которыми он не знаком. Определитесь, кто будет забирать ребенка из детского сада и запретите ему уходить с другими людьми, даже если воспитатель его отпускает.</w:t>
      </w:r>
    </w:p>
    <w:p w:rsidR="00157DE1" w:rsidRDefault="00157DE1" w:rsidP="00157DE1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color w:val="000000"/>
          <w:sz w:val="28"/>
          <w:szCs w:val="28"/>
        </w:rPr>
        <w:t> </w:t>
      </w:r>
      <w:r>
        <w:rPr>
          <w:rStyle w:val="c10"/>
          <w:b/>
          <w:bCs/>
          <w:color w:val="000000"/>
          <w:sz w:val="28"/>
          <w:szCs w:val="28"/>
        </w:rPr>
        <w:t>Ребенок 5-7 лет</w:t>
      </w:r>
      <w:r>
        <w:rPr>
          <w:rStyle w:val="c16"/>
          <w:color w:val="000000"/>
          <w:sz w:val="28"/>
          <w:szCs w:val="28"/>
        </w:rPr>
        <w:t xml:space="preserve">. В этом возрасте ребенок сам может отличить, что хорошо, что плохо, где правда, и где ложь. Но, конечно же, не на взрослом уровне. В этом случае попробуйте объяснить ему, что нельзя разговаривать с незнакомцами на примере. Это могут быть даже мультфильмы. Например, "Три поросенка", "Волк и семеро козлят". В этом возрасте дети не только гуляют на улице на расстоянии </w:t>
      </w:r>
      <w:proofErr w:type="gramStart"/>
      <w:r>
        <w:rPr>
          <w:rStyle w:val="c16"/>
          <w:color w:val="000000"/>
          <w:sz w:val="28"/>
          <w:szCs w:val="28"/>
        </w:rPr>
        <w:t>со</w:t>
      </w:r>
      <w:proofErr w:type="gramEnd"/>
      <w:r>
        <w:rPr>
          <w:rStyle w:val="c16"/>
          <w:color w:val="000000"/>
          <w:sz w:val="28"/>
          <w:szCs w:val="28"/>
        </w:rPr>
        <w:t xml:space="preserve"> взрослым, но и часто остаются дома одни, что на руку квартирным ворам. </w:t>
      </w:r>
      <w:proofErr w:type="gramStart"/>
      <w:r>
        <w:rPr>
          <w:rStyle w:val="c16"/>
          <w:color w:val="000000"/>
          <w:sz w:val="28"/>
          <w:szCs w:val="28"/>
        </w:rPr>
        <w:t>Почаще</w:t>
      </w:r>
      <w:proofErr w:type="gramEnd"/>
      <w:r>
        <w:rPr>
          <w:rStyle w:val="c16"/>
          <w:color w:val="000000"/>
          <w:sz w:val="28"/>
          <w:szCs w:val="28"/>
        </w:rPr>
        <w:t xml:space="preserve"> рассказывайте ребенку случаи из жизни, читайте ему хронику происшествий. Научите сына или дочь хотя бы держать дистанцию при случайном разговоре с незнакомым человеком - не менее двух метров, чтобы в случае чего ребенок мог просто убежать.</w:t>
      </w:r>
    </w:p>
    <w:p w:rsidR="00157DE1" w:rsidRDefault="00157DE1" w:rsidP="00157DE1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Надо помнить Правила четырех «НЕ»</w:t>
      </w:r>
    </w:p>
    <w:p w:rsidR="00157DE1" w:rsidRDefault="00157DE1" w:rsidP="00157DE1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НЕ </w:t>
      </w:r>
      <w:r>
        <w:rPr>
          <w:rStyle w:val="c16"/>
          <w:color w:val="000000"/>
          <w:sz w:val="28"/>
          <w:szCs w:val="28"/>
        </w:rPr>
        <w:t>разговаривать с незнакомцами и не впускать их в дом!</w:t>
      </w:r>
    </w:p>
    <w:p w:rsidR="00157DE1" w:rsidRDefault="00157DE1" w:rsidP="00157DE1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НЕ</w:t>
      </w:r>
      <w:r>
        <w:rPr>
          <w:rStyle w:val="c16"/>
          <w:color w:val="000000"/>
          <w:sz w:val="28"/>
          <w:szCs w:val="28"/>
        </w:rPr>
        <w:t> заходить с незнакомцами в лифт и подъезд!</w:t>
      </w:r>
    </w:p>
    <w:p w:rsidR="00157DE1" w:rsidRDefault="00157DE1" w:rsidP="00157DE1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НЕ </w:t>
      </w:r>
      <w:r>
        <w:rPr>
          <w:rStyle w:val="c16"/>
          <w:color w:val="000000"/>
          <w:sz w:val="28"/>
          <w:szCs w:val="28"/>
        </w:rPr>
        <w:t>садиться в машину к незнакомцам!</w:t>
      </w:r>
    </w:p>
    <w:p w:rsidR="00157DE1" w:rsidRDefault="00157DE1" w:rsidP="00157DE1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НЕ</w:t>
      </w:r>
      <w:r>
        <w:rPr>
          <w:rStyle w:val="c16"/>
          <w:color w:val="000000"/>
          <w:sz w:val="28"/>
          <w:szCs w:val="28"/>
        </w:rPr>
        <w:t> уходить на улице далеко от взрослых</w:t>
      </w:r>
      <w:proofErr w:type="gramStart"/>
      <w:r>
        <w:rPr>
          <w:rStyle w:val="c16"/>
          <w:color w:val="000000"/>
          <w:sz w:val="28"/>
          <w:szCs w:val="28"/>
        </w:rPr>
        <w:t xml:space="preserve"> В</w:t>
      </w:r>
      <w:proofErr w:type="gramEnd"/>
      <w:r>
        <w:rPr>
          <w:rStyle w:val="c16"/>
          <w:color w:val="000000"/>
          <w:sz w:val="28"/>
          <w:szCs w:val="28"/>
        </w:rPr>
        <w:t xml:space="preserve"> каких ситуациях всегда отвечать «нет» Если тебе предлагают зайти в гости или подвезти до дома, пусть даже это будет сосед. Если за тобой в школу или в детский сад пришел посторонний, а родители тебя не предупреждали. Если в отсутствие родителей пришел малознакомый человек, впускать его в квартиру или идти с ним куда-нибудь. Если новый человек угощает чем-то.</w:t>
      </w:r>
    </w:p>
    <w:p w:rsidR="00F30958" w:rsidRDefault="00F30958"/>
    <w:sectPr w:rsidR="00F30958" w:rsidSect="00DA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DE1"/>
    <w:rsid w:val="00157DE1"/>
    <w:rsid w:val="002F402F"/>
    <w:rsid w:val="00DA725E"/>
    <w:rsid w:val="00F3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7">
    <w:name w:val="c47"/>
    <w:basedOn w:val="a"/>
    <w:rsid w:val="0015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157DE1"/>
  </w:style>
  <w:style w:type="paragraph" w:customStyle="1" w:styleId="c22">
    <w:name w:val="c22"/>
    <w:basedOn w:val="a"/>
    <w:rsid w:val="0015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57DE1"/>
  </w:style>
  <w:style w:type="character" w:customStyle="1" w:styleId="c24">
    <w:name w:val="c24"/>
    <w:basedOn w:val="a0"/>
    <w:rsid w:val="00157DE1"/>
  </w:style>
  <w:style w:type="paragraph" w:customStyle="1" w:styleId="c4">
    <w:name w:val="c4"/>
    <w:basedOn w:val="a"/>
    <w:rsid w:val="0015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157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2025-04-06T16:09:00Z</dcterms:created>
  <dcterms:modified xsi:type="dcterms:W3CDTF">2025-04-06T16:17:00Z</dcterms:modified>
</cp:coreProperties>
</file>